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BE4A" w14:textId="7C4A0BC1" w:rsidR="000A4E79" w:rsidRPr="000A4E79" w:rsidRDefault="000A4E79">
      <w:pPr>
        <w:rPr>
          <w:b/>
          <w:bCs/>
        </w:rPr>
      </w:pPr>
      <w:r w:rsidRPr="006A5E2D">
        <w:rPr>
          <w:b/>
          <w:bCs/>
        </w:rPr>
        <w:t xml:space="preserve">*Hanya </w:t>
      </w:r>
      <w:proofErr w:type="spellStart"/>
      <w:r w:rsidRPr="006A5E2D">
        <w:rPr>
          <w:b/>
          <w:bCs/>
        </w:rPr>
        <w:t>Lengkapi</w:t>
      </w:r>
      <w:proofErr w:type="spellEnd"/>
      <w:r w:rsidRPr="006A5E2D">
        <w:rPr>
          <w:b/>
          <w:bCs/>
        </w:rPr>
        <w:t xml:space="preserve"> yang </w:t>
      </w:r>
      <w:proofErr w:type="spellStart"/>
      <w:r w:rsidRPr="006A5E2D">
        <w:rPr>
          <w:b/>
          <w:bCs/>
        </w:rPr>
        <w:t>bagian</w:t>
      </w:r>
      <w:proofErr w:type="spellEnd"/>
      <w:r w:rsidRPr="006A5E2D">
        <w:rPr>
          <w:b/>
          <w:bCs/>
        </w:rPr>
        <w:t xml:space="preserve"> </w:t>
      </w:r>
      <w:proofErr w:type="spellStart"/>
      <w:r w:rsidRPr="006A5E2D">
        <w:rPr>
          <w:b/>
          <w:bCs/>
        </w:rPr>
        <w:t>Pihak</w:t>
      </w:r>
      <w:proofErr w:type="spellEnd"/>
      <w:r w:rsidRPr="006A5E2D">
        <w:rPr>
          <w:b/>
          <w:bCs/>
        </w:rPr>
        <w:t xml:space="preserve"> </w:t>
      </w:r>
      <w:proofErr w:type="spellStart"/>
      <w:r w:rsidRPr="006A5E2D">
        <w:rPr>
          <w:b/>
          <w:bCs/>
        </w:rPr>
        <w:t>Kedua</w:t>
      </w:r>
      <w:proofErr w:type="spellEnd"/>
    </w:p>
    <w:tbl>
      <w:tblPr>
        <w:tblStyle w:val="11"/>
        <w:tblW w:w="9026" w:type="dxa"/>
        <w:tblBorders>
          <w:top w:val="nil"/>
          <w:left w:val="nil"/>
          <w:bottom w:val="nil"/>
          <w:right w:val="nil"/>
          <w:insideH w:val="nil"/>
          <w:insideV w:val="nil"/>
        </w:tblBorders>
        <w:tblLayout w:type="fixed"/>
        <w:tblLook w:val="0400" w:firstRow="0" w:lastRow="0" w:firstColumn="0" w:lastColumn="0" w:noHBand="0" w:noVBand="1"/>
      </w:tblPr>
      <w:tblGrid>
        <w:gridCol w:w="9026"/>
      </w:tblGrid>
      <w:tr w:rsidR="00B305B7" w:rsidRPr="004D6E90" w14:paraId="73B95CDD" w14:textId="77777777">
        <w:tc>
          <w:tcPr>
            <w:tcW w:w="9026" w:type="dxa"/>
          </w:tcPr>
          <w:p w14:paraId="43218198" w14:textId="77777777" w:rsidR="00B305B7" w:rsidRPr="004D6E90" w:rsidRDefault="00901239">
            <w:pPr>
              <w:spacing w:after="200"/>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sz w:val="20"/>
                <w:szCs w:val="20"/>
              </w:rPr>
              <w:t>PERJANJIAN KERAHASIAAN</w:t>
            </w:r>
          </w:p>
          <w:p w14:paraId="77758D44" w14:textId="5B768934"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NOMOR </w:t>
            </w:r>
            <w:r>
              <w:rPr>
                <w:rFonts w:ascii="Times New Roman" w:eastAsia="Times New Roman" w:hAnsi="Times New Roman" w:cs="Times New Roman"/>
                <w:b/>
                <w:bCs/>
                <w:sz w:val="20"/>
                <w:szCs w:val="20"/>
                <w:highlight w:val="yellow"/>
              </w:rPr>
              <w:t>[NOMOR NDA]</w:t>
            </w:r>
          </w:p>
        </w:tc>
      </w:tr>
      <w:tr w:rsidR="00B305B7" w:rsidRPr="004D6E90" w14:paraId="2DD7E300" w14:textId="77777777">
        <w:tc>
          <w:tcPr>
            <w:tcW w:w="9026" w:type="dxa"/>
          </w:tcPr>
          <w:p w14:paraId="292C9188" w14:textId="77777777" w:rsidR="00B305B7" w:rsidRPr="004D6E90" w:rsidRDefault="00B305B7">
            <w:pPr>
              <w:jc w:val="center"/>
              <w:rPr>
                <w:rFonts w:ascii="Times New Roman" w:eastAsia="Times New Roman" w:hAnsi="Times New Roman" w:cs="Times New Roman"/>
                <w:b/>
                <w:bCs/>
                <w:sz w:val="20"/>
                <w:szCs w:val="20"/>
              </w:rPr>
            </w:pPr>
          </w:p>
        </w:tc>
      </w:tr>
      <w:tr w:rsidR="00B305B7" w:rsidRPr="004D6E90" w14:paraId="6AA7EFE0" w14:textId="77777777" w:rsidTr="00AA79D2">
        <w:tc>
          <w:tcPr>
            <w:tcW w:w="9026" w:type="dxa"/>
            <w:tcBorders>
              <w:bottom w:val="nil"/>
            </w:tcBorders>
          </w:tcPr>
          <w:p w14:paraId="4E2C539C" w14:textId="77777777" w:rsidR="00B305B7" w:rsidRPr="004D6E90" w:rsidRDefault="00901239">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Perjanjian Kerahasiaan</w:t>
            </w:r>
            <w:r>
              <w:rPr>
                <w:rFonts w:ascii="Times New Roman" w:eastAsia="Times New Roman" w:hAnsi="Times New Roman" w:cs="Times New Roman"/>
                <w:sz w:val="20"/>
                <w:szCs w:val="20"/>
              </w:rPr>
              <w:t xml:space="preserve"> ini dibuat dan ditandatangani pada hari ini tanggal </w:t>
            </w:r>
            <w:r>
              <w:rPr>
                <w:rFonts w:ascii="Times New Roman" w:eastAsia="Times New Roman" w:hAnsi="Times New Roman" w:cs="Times New Roman"/>
                <w:sz w:val="20"/>
                <w:szCs w:val="20"/>
                <w:highlight w:val="yellow"/>
              </w:rPr>
              <w:t>[TANGGAL PENANDATANGANAN]</w:t>
            </w:r>
            <w:r>
              <w:rPr>
                <w:rFonts w:ascii="Times New Roman" w:eastAsia="Times New Roman" w:hAnsi="Times New Roman" w:cs="Times New Roman"/>
                <w:sz w:val="20"/>
                <w:szCs w:val="20"/>
              </w:rPr>
              <w:t xml:space="preserve"> oleh dan antara:</w:t>
            </w:r>
          </w:p>
          <w:p w14:paraId="159074FF" w14:textId="77777777" w:rsidR="00B305B7" w:rsidRPr="004D6E90" w:rsidRDefault="00B305B7">
            <w:pPr>
              <w:jc w:val="both"/>
              <w:rPr>
                <w:rFonts w:ascii="Times New Roman" w:eastAsia="Times New Roman" w:hAnsi="Times New Roman" w:cs="Times New Roman"/>
                <w:b/>
                <w:bCs/>
                <w:sz w:val="20"/>
                <w:szCs w:val="20"/>
              </w:rPr>
            </w:pPr>
          </w:p>
        </w:tc>
      </w:tr>
      <w:tr w:rsidR="00B305B7" w:rsidRPr="004D6E90" w14:paraId="46E6CF23" w14:textId="77777777" w:rsidTr="00AA79D2">
        <w:tc>
          <w:tcPr>
            <w:tcW w:w="9026" w:type="dxa"/>
            <w:tcBorders>
              <w:top w:val="nil"/>
              <w:left w:val="nil"/>
              <w:bottom w:val="nil"/>
              <w:right w:val="nil"/>
            </w:tcBorders>
          </w:tcPr>
          <w:p w14:paraId="47AA5B96" w14:textId="77777777" w:rsidR="00B305B7" w:rsidRPr="004D6E90" w:rsidRDefault="00901239">
            <w:pPr>
              <w:numPr>
                <w:ilvl w:val="0"/>
                <w:numId w:val="2"/>
              </w:numPr>
              <w:pBdr>
                <w:top w:val="nil"/>
                <w:left w:val="nil"/>
                <w:bottom w:val="nil"/>
                <w:right w:val="nil"/>
                <w:between w:val="nil"/>
              </w:pBdr>
              <w:ind w:left="326"/>
              <w:jc w:val="both"/>
              <w:rPr>
                <w:rFonts w:ascii="Times New Roman" w:hAnsi="Times New Roman" w:cs="Times New Roman"/>
                <w:sz w:val="20"/>
                <w:szCs w:val="20"/>
              </w:rPr>
            </w:pPr>
            <w:bookmarkStart w:id="0" w:name="_heading=h.gjdgxs" w:colFirst="0" w:colLast="0"/>
            <w:bookmarkEnd w:id="0"/>
            <w:r>
              <w:rPr>
                <w:rFonts w:ascii="Times New Roman" w:eastAsia="Times New Roman" w:hAnsi="Times New Roman" w:cs="Times New Roman"/>
                <w:b/>
                <w:color w:val="000000"/>
                <w:sz w:val="20"/>
                <w:szCs w:val="20"/>
                <w:highlight w:val="yellow"/>
              </w:rPr>
              <w:t>[NAMA PEJABAT PIHAK PERTAMA]</w:t>
            </w:r>
            <w:r>
              <w:rPr>
                <w:rFonts w:ascii="Times New Roman" w:eastAsia="Times New Roman" w:hAnsi="Times New Roman" w:cs="Times New Roman"/>
                <w:color w:val="000000"/>
                <w:sz w:val="20"/>
                <w:szCs w:val="20"/>
              </w:rPr>
              <w:t xml:space="preserve"> selaku </w:t>
            </w:r>
            <w:r>
              <w:rPr>
                <w:rFonts w:ascii="Times New Roman" w:eastAsia="Times New Roman" w:hAnsi="Times New Roman" w:cs="Times New Roman"/>
                <w:b/>
                <w:color w:val="000000"/>
                <w:sz w:val="20"/>
                <w:szCs w:val="20"/>
                <w:highlight w:val="yellow"/>
              </w:rPr>
              <w:t>[JABATAN PEJABAT PIHAK PERTAMA]</w:t>
            </w:r>
            <w:r>
              <w:rPr>
                <w:rFonts w:ascii="Times New Roman" w:eastAsia="Times New Roman" w:hAnsi="Times New Roman" w:cs="Times New Roman"/>
                <w:b/>
                <w:color w:val="000000"/>
                <w:sz w:val="20"/>
                <w:szCs w:val="20"/>
              </w:rPr>
              <w:t>, Otorita Ibu Kota Nusantara</w:t>
            </w:r>
            <w:r>
              <w:rPr>
                <w:rFonts w:ascii="Times New Roman" w:eastAsia="Times New Roman" w:hAnsi="Times New Roman" w:cs="Times New Roman"/>
                <w:color w:val="000000"/>
                <w:sz w:val="20"/>
                <w:szCs w:val="20"/>
              </w:rPr>
              <w:t xml:space="preserve"> berdasarkan </w:t>
            </w:r>
            <w:r>
              <w:rPr>
                <w:rFonts w:ascii="Times New Roman" w:eastAsia="Times New Roman" w:hAnsi="Times New Roman" w:cs="Times New Roman"/>
                <w:color w:val="000000"/>
                <w:sz w:val="20"/>
                <w:szCs w:val="20"/>
                <w:highlight w:val="yellow"/>
              </w:rPr>
              <w:t>[DASAR KEWENANGAN PIHAK PERTAMA, mis. Surat Perintah/Keputusan Nomor ...]</w:t>
            </w:r>
            <w:r>
              <w:rPr>
                <w:rFonts w:ascii="Times New Roman" w:eastAsia="Times New Roman" w:hAnsi="Times New Roman" w:cs="Times New Roman"/>
                <w:color w:val="000000"/>
                <w:sz w:val="20"/>
                <w:szCs w:val="20"/>
              </w:rPr>
              <w:t xml:space="preserve">, yang karenanya berwenang bertindak untuk dan atas nama </w:t>
            </w:r>
            <w:r>
              <w:rPr>
                <w:rFonts w:ascii="Times New Roman" w:eastAsia="Times New Roman" w:hAnsi="Times New Roman" w:cs="Times New Roman"/>
                <w:b/>
                <w:color w:val="000000"/>
                <w:sz w:val="20"/>
                <w:szCs w:val="20"/>
              </w:rPr>
              <w:t>Otorita Ibu Kota Nusantara</w:t>
            </w:r>
            <w:r>
              <w:rPr>
                <w:rFonts w:ascii="Times New Roman" w:eastAsia="Times New Roman" w:hAnsi="Times New Roman" w:cs="Times New Roman"/>
                <w:color w:val="000000"/>
                <w:sz w:val="20"/>
                <w:szCs w:val="20"/>
              </w:rPr>
              <w:t xml:space="preserve"> (selanjutnya disebut sebagai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w:t>
            </w:r>
          </w:p>
          <w:p w14:paraId="6D8862F4" w14:textId="77777777" w:rsidR="00B305B7" w:rsidRPr="004D6E90" w:rsidRDefault="00B305B7">
            <w:pPr>
              <w:pBdr>
                <w:top w:val="nil"/>
                <w:left w:val="nil"/>
                <w:bottom w:val="nil"/>
                <w:right w:val="nil"/>
                <w:between w:val="nil"/>
              </w:pBdr>
              <w:ind w:left="326"/>
              <w:jc w:val="both"/>
              <w:rPr>
                <w:rFonts w:ascii="Times New Roman" w:eastAsia="Times New Roman" w:hAnsi="Times New Roman" w:cs="Times New Roman"/>
                <w:color w:val="000000"/>
                <w:sz w:val="20"/>
                <w:szCs w:val="20"/>
              </w:rPr>
            </w:pPr>
          </w:p>
        </w:tc>
      </w:tr>
      <w:tr w:rsidR="00AA79D2" w:rsidRPr="004D6E90" w14:paraId="710152CF" w14:textId="77777777" w:rsidTr="00AA79D2">
        <w:tc>
          <w:tcPr>
            <w:tcW w:w="9026" w:type="dxa"/>
            <w:tcBorders>
              <w:top w:val="nil"/>
              <w:left w:val="nil"/>
              <w:bottom w:val="nil"/>
              <w:right w:val="nil"/>
            </w:tcBorders>
          </w:tcPr>
          <w:p w14:paraId="594E75B0" w14:textId="7614DFB9" w:rsidR="00AA79D2" w:rsidRPr="004D6E90" w:rsidRDefault="00D83634">
            <w:pPr>
              <w:numPr>
                <w:ilvl w:val="0"/>
                <w:numId w:val="2"/>
              </w:numPr>
              <w:pBdr>
                <w:top w:val="nil"/>
                <w:left w:val="nil"/>
                <w:bottom w:val="nil"/>
                <w:right w:val="nil"/>
                <w:between w:val="nil"/>
              </w:pBdr>
              <w:ind w:left="326"/>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sz w:val="20"/>
                <w:szCs w:val="20"/>
                <w:highlight w:val="yellow"/>
              </w:rPr>
              <w:t>[NAMA PIHAK KEDUA]</w:t>
            </w:r>
            <w:r>
              <w:rPr>
                <w:rFonts w:ascii="Times New Roman" w:eastAsia="Times New Roman" w:hAnsi="Times New Roman" w:cs="Times New Roman"/>
                <w:sz w:val="20"/>
                <w:szCs w:val="20"/>
              </w:rPr>
              <w:t xml:space="preserve">, berdomisili di </w:t>
            </w:r>
            <w:r>
              <w:rPr>
                <w:rFonts w:ascii="Times New Roman" w:eastAsia="Times New Roman" w:hAnsi="Times New Roman" w:cs="Times New Roman"/>
                <w:sz w:val="20"/>
                <w:szCs w:val="20"/>
                <w:highlight w:val="yellow"/>
              </w:rPr>
              <w:t>[ALAMAT DOMISILI PIHAK KEDUA]</w:t>
            </w:r>
            <w:r>
              <w:rPr>
                <w:rFonts w:ascii="Times New Roman" w:eastAsia="Times New Roman" w:hAnsi="Times New Roman" w:cs="Times New Roman"/>
                <w:sz w:val="20"/>
                <w:szCs w:val="20"/>
              </w:rPr>
              <w:t xml:space="preserve">, dengan tanda pengenal bernomor </w:t>
            </w:r>
            <w:r>
              <w:rPr>
                <w:rFonts w:ascii="Times New Roman" w:eastAsia="Times New Roman" w:hAnsi="Times New Roman" w:cs="Times New Roman"/>
                <w:sz w:val="20"/>
                <w:szCs w:val="20"/>
                <w:highlight w:val="yellow"/>
              </w:rPr>
              <w:t>[NOMOR TANDA PENGENAL PIHAK KEDUA]</w:t>
            </w:r>
            <w:r>
              <w:rPr>
                <w:rFonts w:ascii="Times New Roman" w:eastAsia="Times New Roman" w:hAnsi="Times New Roman" w:cs="Times New Roman"/>
                <w:sz w:val="20"/>
                <w:szCs w:val="20"/>
              </w:rPr>
              <w:t xml:space="preserve">, merupakan </w:t>
            </w:r>
            <w:r>
              <w:rPr>
                <w:rFonts w:ascii="Times New Roman" w:eastAsia="Times New Roman" w:hAnsi="Times New Roman" w:cs="Times New Roman"/>
                <w:b/>
                <w:sz w:val="20"/>
                <w:szCs w:val="20"/>
                <w:highlight w:val="yellow"/>
              </w:rPr>
              <w:t>[JABATAN PIHAK KEDUA]</w:t>
            </w:r>
            <w:r>
              <w:rPr>
                <w:rFonts w:ascii="Times New Roman" w:eastAsia="Times New Roman" w:hAnsi="Times New Roman" w:cs="Times New Roman"/>
                <w:sz w:val="20"/>
                <w:szCs w:val="20"/>
              </w:rPr>
              <w:t xml:space="preserve"> di </w:t>
            </w:r>
            <w:r>
              <w:rPr>
                <w:rFonts w:ascii="Times New Roman" w:eastAsia="Times New Roman" w:hAnsi="Times New Roman" w:cs="Times New Roman"/>
                <w:sz w:val="20"/>
                <w:szCs w:val="20"/>
                <w:highlight w:val="yellow"/>
              </w:rPr>
              <w:t>[NAMA LENGKAP LEMBAGA]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highlight w:val="yellow"/>
              </w:rPr>
              <w:t>[NAMA SINGKAT LEMBAGA]</w:t>
            </w:r>
            <w:r>
              <w:rPr>
                <w:rFonts w:ascii="Times New Roman" w:eastAsia="Times New Roman" w:hAnsi="Times New Roman" w:cs="Times New Roman"/>
                <w:sz w:val="20"/>
                <w:szCs w:val="20"/>
              </w:rPr>
              <w:t xml:space="preserve">), beralamat di </w:t>
            </w:r>
            <w:r>
              <w:rPr>
                <w:rFonts w:ascii="Times New Roman" w:eastAsia="Times New Roman" w:hAnsi="Times New Roman" w:cs="Times New Roman"/>
                <w:sz w:val="20"/>
                <w:szCs w:val="20"/>
                <w:highlight w:val="yellow"/>
              </w:rPr>
              <w:t>[ALAMAT LEMBAGA]</w:t>
            </w:r>
            <w:r>
              <w:rPr>
                <w:rFonts w:ascii="Times New Roman" w:eastAsia="Times New Roman" w:hAnsi="Times New Roman" w:cs="Times New Roman"/>
                <w:sz w:val="20"/>
                <w:szCs w:val="20"/>
              </w:rPr>
              <w:t xml:space="preserve"> (selanjutnya disebut sebagai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dan</w:t>
            </w:r>
          </w:p>
          <w:p w14:paraId="123D334C" w14:textId="589BA170" w:rsidR="00AA79D2" w:rsidRPr="004D6E90" w:rsidRDefault="00AA79D2" w:rsidP="00AA79D2">
            <w:pPr>
              <w:pBdr>
                <w:top w:val="nil"/>
                <w:left w:val="nil"/>
                <w:bottom w:val="nil"/>
                <w:right w:val="nil"/>
                <w:between w:val="nil"/>
              </w:pBdr>
              <w:jc w:val="both"/>
              <w:rPr>
                <w:rFonts w:ascii="Times New Roman" w:eastAsia="Times New Roman" w:hAnsi="Times New Roman" w:cs="Times New Roman"/>
                <w:b/>
                <w:bCs/>
                <w:color w:val="000000"/>
                <w:sz w:val="20"/>
                <w:szCs w:val="20"/>
              </w:rPr>
            </w:pPr>
          </w:p>
        </w:tc>
      </w:tr>
      <w:tr w:rsidR="00AA79D2" w:rsidRPr="004D6E90" w14:paraId="13BF6CEA" w14:textId="77777777" w:rsidTr="00AA79D2">
        <w:tc>
          <w:tcPr>
            <w:tcW w:w="9026" w:type="dxa"/>
            <w:tcBorders>
              <w:top w:val="nil"/>
              <w:left w:val="nil"/>
              <w:bottom w:val="nil"/>
              <w:right w:val="nil"/>
            </w:tcBorders>
          </w:tcPr>
          <w:p w14:paraId="2082D8F8" w14:textId="0BB3D012" w:rsidR="00AA79D2" w:rsidRPr="004D6E90" w:rsidRDefault="006D1D77">
            <w:pPr>
              <w:numPr>
                <w:ilvl w:val="0"/>
                <w:numId w:val="2"/>
              </w:numPr>
              <w:pBdr>
                <w:top w:val="nil"/>
                <w:left w:val="nil"/>
                <w:bottom w:val="nil"/>
                <w:right w:val="nil"/>
                <w:between w:val="nil"/>
              </w:pBdr>
              <w:ind w:left="326"/>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sz w:val="20"/>
                <w:szCs w:val="20"/>
                <w:highlight w:val="yellow"/>
              </w:rPr>
              <w:t>[NAMA PIHAK YANG MENGETAHUI]</w:t>
            </w:r>
            <w:r>
              <w:rPr>
                <w:rFonts w:ascii="Times New Roman" w:eastAsia="Times New Roman" w:hAnsi="Times New Roman" w:cs="Times New Roman"/>
                <w:sz w:val="20"/>
                <w:szCs w:val="20"/>
              </w:rPr>
              <w:t xml:space="preserve">, berdomisili di </w:t>
            </w:r>
            <w:r>
              <w:rPr>
                <w:rFonts w:ascii="Times New Roman" w:eastAsia="Times New Roman" w:hAnsi="Times New Roman" w:cs="Times New Roman"/>
                <w:sz w:val="20"/>
                <w:szCs w:val="20"/>
                <w:highlight w:val="yellow"/>
              </w:rPr>
              <w:t>[ALAMAT DOMISILI PIHAK YANG MENGETAHUI]</w:t>
            </w:r>
            <w:r>
              <w:rPr>
                <w:rFonts w:ascii="Times New Roman" w:eastAsia="Times New Roman" w:hAnsi="Times New Roman" w:cs="Times New Roman"/>
                <w:sz w:val="20"/>
                <w:szCs w:val="20"/>
              </w:rPr>
              <w:t xml:space="preserve">, dengan tanda pengenal bernomor </w:t>
            </w:r>
            <w:r>
              <w:rPr>
                <w:rFonts w:ascii="Times New Roman" w:eastAsia="Times New Roman" w:hAnsi="Times New Roman" w:cs="Times New Roman"/>
                <w:sz w:val="20"/>
                <w:szCs w:val="20"/>
                <w:highlight w:val="yellow"/>
              </w:rPr>
              <w:t>[NOMOR TANDA PENGENAL PIHAK YANG MENGETAHUI]</w:t>
            </w:r>
            <w:r>
              <w:rPr>
                <w:rFonts w:ascii="Times New Roman" w:eastAsia="Times New Roman" w:hAnsi="Times New Roman" w:cs="Times New Roman"/>
                <w:sz w:val="20"/>
                <w:szCs w:val="20"/>
              </w:rPr>
              <w:t xml:space="preserve">, merupakan </w:t>
            </w:r>
            <w:r>
              <w:rPr>
                <w:rFonts w:ascii="Times New Roman" w:eastAsia="Times New Roman" w:hAnsi="Times New Roman" w:cs="Times New Roman"/>
                <w:sz w:val="20"/>
                <w:szCs w:val="20"/>
                <w:highlight w:val="yellow"/>
              </w:rPr>
              <w:t>[JABATAN PIHAK YANG MENGETAHUI]</w:t>
            </w:r>
            <w:r>
              <w:rPr>
                <w:rFonts w:ascii="Times New Roman" w:eastAsia="Times New Roman" w:hAnsi="Times New Roman" w:cs="Times New Roman"/>
                <w:sz w:val="20"/>
                <w:szCs w:val="20"/>
              </w:rPr>
              <w:t xml:space="preserve"> di </w:t>
            </w:r>
            <w:r>
              <w:rPr>
                <w:rFonts w:ascii="Times New Roman" w:eastAsia="Times New Roman" w:hAnsi="Times New Roman" w:cs="Times New Roman"/>
                <w:sz w:val="20"/>
                <w:szCs w:val="20"/>
                <w:highlight w:val="yellow"/>
              </w:rPr>
              <w:t>[NAMA LENGKAP LEMBAGA]</w:t>
            </w:r>
            <w:r>
              <w:rPr>
                <w:rFonts w:ascii="Times New Roman" w:eastAsia="Times New Roman" w:hAnsi="Times New Roman" w:cs="Times New Roman"/>
                <w:sz w:val="20"/>
                <w:szCs w:val="20"/>
              </w:rPr>
              <w:t xml:space="preserve"> berdasarkan </w:t>
            </w:r>
            <w:r>
              <w:rPr>
                <w:rFonts w:ascii="Times New Roman" w:eastAsia="Times New Roman" w:hAnsi="Times New Roman" w:cs="Times New Roman"/>
                <w:sz w:val="20"/>
                <w:szCs w:val="20"/>
                <w:highlight w:val="yellow"/>
              </w:rPr>
              <w:t>[DASAR KEWENANGAN PIHAK YANG MENGETAHUI, mis. Surat Keputusan Nomor ...]</w:t>
            </w:r>
            <w:r>
              <w:rPr>
                <w:rFonts w:ascii="Times New Roman" w:eastAsia="Times New Roman" w:hAnsi="Times New Roman" w:cs="Times New Roman"/>
                <w:sz w:val="20"/>
                <w:szCs w:val="20"/>
              </w:rPr>
              <w:t xml:space="preserve">, dicantumkan sebagai </w:t>
            </w:r>
            <w:r>
              <w:rPr>
                <w:rFonts w:ascii="Times New Roman" w:eastAsia="Times New Roman" w:hAnsi="Times New Roman" w:cs="Times New Roman"/>
                <w:b/>
                <w:sz w:val="20"/>
                <w:szCs w:val="20"/>
              </w:rPr>
              <w:t>Pihak yang Mengetahui</w:t>
            </w:r>
            <w:r>
              <w:rPr>
                <w:rFonts w:ascii="Times New Roman" w:eastAsia="Times New Roman" w:hAnsi="Times New Roman" w:cs="Times New Roman"/>
                <w:sz w:val="20"/>
                <w:szCs w:val="20"/>
              </w:rPr>
              <w:t xml:space="preserve"> dalam Perjanjian ini.</w:t>
            </w:r>
          </w:p>
        </w:tc>
      </w:tr>
      <w:tr w:rsidR="00B305B7" w:rsidRPr="004D6E90" w14:paraId="68C232F5" w14:textId="77777777" w:rsidTr="00AA79D2">
        <w:tc>
          <w:tcPr>
            <w:tcW w:w="9026" w:type="dxa"/>
            <w:tcBorders>
              <w:top w:val="nil"/>
            </w:tcBorders>
          </w:tcPr>
          <w:p w14:paraId="6F697CC6" w14:textId="77777777" w:rsidR="00B305B7" w:rsidRPr="004D6E90" w:rsidRDefault="00901239">
            <w:pPr>
              <w:jc w:val="both"/>
              <w:rPr>
                <w:rFonts w:ascii="Times New Roman" w:eastAsia="Times New Roman" w:hAnsi="Times New Roman" w:cs="Times New Roman"/>
                <w:sz w:val="20"/>
                <w:szCs w:val="20"/>
              </w:rPr>
            </w:pPr>
            <w:bookmarkStart w:id="1" w:name="_heading=h.30j0zll" w:colFirst="0" w:colLast="0"/>
            <w:bookmarkEnd w:id="1"/>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dan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secara bersama-sama dapat disebut sebagai “</w:t>
            </w:r>
            <w:r>
              <w:rPr>
                <w:rFonts w:ascii="Times New Roman" w:eastAsia="Times New Roman" w:hAnsi="Times New Roman" w:cs="Times New Roman"/>
                <w:b/>
                <w:sz w:val="20"/>
                <w:szCs w:val="20"/>
              </w:rPr>
              <w:t>Para Pihak</w:t>
            </w:r>
            <w:r>
              <w:rPr>
                <w:rFonts w:ascii="Times New Roman" w:eastAsia="Times New Roman" w:hAnsi="Times New Roman" w:cs="Times New Roman"/>
                <w:sz w:val="20"/>
                <w:szCs w:val="20"/>
              </w:rPr>
              <w:t>” dan masing-masing sebagai “</w:t>
            </w:r>
            <w:r>
              <w:rPr>
                <w:rFonts w:ascii="Times New Roman" w:eastAsia="Times New Roman" w:hAnsi="Times New Roman" w:cs="Times New Roman"/>
                <w:b/>
                <w:sz w:val="20"/>
                <w:szCs w:val="20"/>
              </w:rPr>
              <w:t>Pihak</w:t>
            </w:r>
            <w:r>
              <w:rPr>
                <w:rFonts w:ascii="Times New Roman" w:eastAsia="Times New Roman" w:hAnsi="Times New Roman" w:cs="Times New Roman"/>
                <w:sz w:val="20"/>
                <w:szCs w:val="20"/>
              </w:rPr>
              <w:t xml:space="preserve">”. Ketentuan dalam Perjanjian ini mengenai </w:t>
            </w:r>
            <w:r>
              <w:rPr>
                <w:rFonts w:ascii="Times New Roman" w:eastAsia="Times New Roman" w:hAnsi="Times New Roman" w:cs="Times New Roman"/>
                <w:b/>
                <w:sz w:val="20"/>
                <w:szCs w:val="20"/>
              </w:rPr>
              <w:t>Para Pihak</w:t>
            </w:r>
            <w:r>
              <w:rPr>
                <w:rFonts w:ascii="Times New Roman" w:eastAsia="Times New Roman" w:hAnsi="Times New Roman" w:cs="Times New Roman"/>
                <w:sz w:val="20"/>
                <w:szCs w:val="20"/>
              </w:rPr>
              <w:t xml:space="preserve"> berlaku pula bagi </w:t>
            </w:r>
            <w:r>
              <w:rPr>
                <w:rFonts w:ascii="Times New Roman" w:eastAsia="Times New Roman" w:hAnsi="Times New Roman" w:cs="Times New Roman"/>
                <w:b/>
                <w:sz w:val="20"/>
                <w:szCs w:val="20"/>
              </w:rPr>
              <w:t>Pihak yang Mengetahui</w:t>
            </w:r>
            <w:r>
              <w:rPr>
                <w:rFonts w:ascii="Times New Roman" w:eastAsia="Times New Roman" w:hAnsi="Times New Roman" w:cs="Times New Roman"/>
                <w:sz w:val="20"/>
                <w:szCs w:val="20"/>
              </w:rPr>
              <w:t xml:space="preserve"> sepanjang relevan.</w:t>
            </w:r>
          </w:p>
          <w:p w14:paraId="333B2A6F" w14:textId="77777777" w:rsidR="00B305B7" w:rsidRPr="004D6E90" w:rsidRDefault="00B305B7">
            <w:pPr>
              <w:jc w:val="both"/>
              <w:rPr>
                <w:rFonts w:ascii="Times New Roman" w:eastAsia="Times New Roman" w:hAnsi="Times New Roman" w:cs="Times New Roman"/>
                <w:sz w:val="20"/>
                <w:szCs w:val="20"/>
              </w:rPr>
            </w:pPr>
          </w:p>
        </w:tc>
      </w:tr>
      <w:tr w:rsidR="00B305B7" w:rsidRPr="004D6E90" w14:paraId="4322441A" w14:textId="77777777">
        <w:tc>
          <w:tcPr>
            <w:tcW w:w="9026" w:type="dxa"/>
          </w:tcPr>
          <w:p w14:paraId="7D29C9E6"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MENERANGKAN</w:t>
            </w:r>
          </w:p>
          <w:p w14:paraId="47338825" w14:textId="77777777" w:rsidR="00B305B7" w:rsidRPr="004D6E90" w:rsidRDefault="00B305B7">
            <w:pPr>
              <w:jc w:val="center"/>
              <w:rPr>
                <w:rFonts w:ascii="Times New Roman" w:eastAsia="Times New Roman" w:hAnsi="Times New Roman" w:cs="Times New Roman"/>
                <w:b/>
                <w:bCs/>
                <w:sz w:val="20"/>
                <w:szCs w:val="20"/>
              </w:rPr>
            </w:pPr>
          </w:p>
        </w:tc>
      </w:tr>
      <w:tr w:rsidR="00B305B7" w:rsidRPr="004D6E90" w14:paraId="140CB3CA" w14:textId="77777777">
        <w:tc>
          <w:tcPr>
            <w:tcW w:w="9026" w:type="dxa"/>
          </w:tcPr>
          <w:p w14:paraId="08E96601" w14:textId="0022427B" w:rsidR="00AA79D2" w:rsidRPr="004D6E90" w:rsidRDefault="007B0670">
            <w:pPr>
              <w:jc w:val="both"/>
              <w:rPr>
                <w:rFonts w:ascii="Times New Roman" w:eastAsia="Times New Roman" w:hAnsi="Times New Roman" w:cs="Times New Roman"/>
                <w:sz w:val="20"/>
                <w:szCs w:val="20"/>
              </w:rPr>
            </w:pPr>
            <w:bookmarkStart w:id="2" w:name="_heading=h.1fob9te" w:colFirst="0" w:colLast="0"/>
            <w:bookmarkEnd w:id="2"/>
            <w:r>
              <w:rPr>
                <w:rFonts w:ascii="Times New Roman" w:eastAsia="Times New Roman" w:hAnsi="Times New Roman" w:cs="Times New Roman"/>
                <w:sz w:val="20"/>
                <w:szCs w:val="20"/>
              </w:rPr>
              <w:t xml:space="preserve">Bahwa, Otorita Ibu Kota Nusantara dan </w:t>
            </w:r>
            <w:r>
              <w:rPr>
                <w:rFonts w:ascii="Times New Roman" w:eastAsia="Times New Roman" w:hAnsi="Times New Roman" w:cs="Times New Roman"/>
                <w:sz w:val="20"/>
                <w:szCs w:val="20"/>
                <w:highlight w:val="yellow"/>
              </w:rPr>
              <w:t>[NAMA SINGKAT LEMBAGA]</w:t>
            </w:r>
            <w:r>
              <w:rPr>
                <w:rFonts w:ascii="Times New Roman" w:eastAsia="Times New Roman" w:hAnsi="Times New Roman" w:cs="Times New Roman"/>
                <w:sz w:val="20"/>
                <w:szCs w:val="20"/>
              </w:rPr>
              <w:t xml:space="preserve"> telah menandatangani Perjanjian Kerja Sama Nomor </w:t>
            </w:r>
            <w:r>
              <w:rPr>
                <w:rFonts w:ascii="Times New Roman" w:eastAsia="Times New Roman" w:hAnsi="Times New Roman" w:cs="Times New Roman"/>
                <w:sz w:val="20"/>
                <w:szCs w:val="20"/>
                <w:highlight w:val="yellow"/>
              </w:rPr>
              <w:t>[NOMOR PKS PIHAK PERTAMA]</w:t>
            </w:r>
            <w:r>
              <w:rPr>
                <w:rFonts w:ascii="Times New Roman" w:eastAsia="Times New Roman" w:hAnsi="Times New Roman" w:cs="Times New Roman"/>
                <w:sz w:val="20"/>
                <w:szCs w:val="20"/>
              </w:rPr>
              <w:t xml:space="preserve"> dan Nomor </w:t>
            </w:r>
            <w:r>
              <w:rPr>
                <w:rFonts w:ascii="Times New Roman" w:eastAsia="Times New Roman" w:hAnsi="Times New Roman" w:cs="Times New Roman"/>
                <w:sz w:val="20"/>
                <w:szCs w:val="20"/>
                <w:highlight w:val="yellow"/>
              </w:rPr>
              <w:t>[NOMOR PKS LEMBAGA]</w:t>
            </w:r>
            <w:r>
              <w:rPr>
                <w:rFonts w:ascii="Times New Roman" w:eastAsia="Times New Roman" w:hAnsi="Times New Roman" w:cs="Times New Roman"/>
                <w:sz w:val="20"/>
                <w:szCs w:val="20"/>
              </w:rPr>
              <w:t xml:space="preserve"> tanggal </w:t>
            </w:r>
            <w:r>
              <w:rPr>
                <w:rFonts w:ascii="Times New Roman" w:eastAsia="Times New Roman" w:hAnsi="Times New Roman" w:cs="Times New Roman"/>
                <w:sz w:val="20"/>
                <w:szCs w:val="20"/>
                <w:highlight w:val="yellow"/>
              </w:rPr>
              <w:t>[TANGGAL PKS]</w:t>
            </w:r>
            <w:r>
              <w:rPr>
                <w:rFonts w:ascii="Times New Roman" w:eastAsia="Times New Roman" w:hAnsi="Times New Roman" w:cs="Times New Roman"/>
                <w:sz w:val="20"/>
                <w:szCs w:val="20"/>
              </w:rPr>
              <w:t xml:space="preserve"> tentang </w:t>
            </w:r>
            <w:r>
              <w:rPr>
                <w:rFonts w:ascii="Times New Roman" w:eastAsia="Times New Roman" w:hAnsi="Times New Roman" w:cs="Times New Roman"/>
                <w:sz w:val="20"/>
                <w:szCs w:val="20"/>
                <w:highlight w:val="yellow"/>
              </w:rPr>
              <w:t>[PERIHAL PERJANJIAN KERJA SAMA]</w:t>
            </w:r>
            <w:r>
              <w:rPr>
                <w:rFonts w:ascii="Times New Roman" w:eastAsia="Times New Roman" w:hAnsi="Times New Roman" w:cs="Times New Roman"/>
                <w:sz w:val="20"/>
                <w:szCs w:val="20"/>
              </w:rPr>
              <w:t xml:space="preserve"> (selanjutnya disebut “Perjanjian Kerja Sama”), dan sebagai tindak lanjutnya telah disepakati Perjanjian Kerahasiaan Nomor </w:t>
            </w:r>
            <w:r>
              <w:rPr>
                <w:rFonts w:ascii="Times New Roman" w:eastAsia="Times New Roman" w:hAnsi="Times New Roman" w:cs="Times New Roman"/>
                <w:b/>
                <w:sz w:val="20"/>
                <w:szCs w:val="20"/>
                <w:highlight w:val="yellow"/>
              </w:rPr>
              <w:t>[NOMOR NDA LEMBAGA]</w:t>
            </w:r>
            <w:r>
              <w:rPr>
                <w:rFonts w:ascii="Times New Roman" w:eastAsia="Times New Roman" w:hAnsi="Times New Roman" w:cs="Times New Roman"/>
                <w:sz w:val="20"/>
                <w:szCs w:val="20"/>
              </w:rPr>
              <w:t xml:space="preserve"> antara Otorita Ibu Kota Nusantara dan </w:t>
            </w:r>
            <w:r>
              <w:rPr>
                <w:rFonts w:ascii="Times New Roman" w:eastAsia="Times New Roman" w:hAnsi="Times New Roman" w:cs="Times New Roman"/>
                <w:sz w:val="20"/>
                <w:szCs w:val="20"/>
                <w:highlight w:val="yellow"/>
              </w:rPr>
              <w:t>[NAMA SINGKAT LEMBAGA]</w:t>
            </w:r>
            <w:r>
              <w:rPr>
                <w:rFonts w:ascii="Times New Roman" w:eastAsia="Times New Roman" w:hAnsi="Times New Roman" w:cs="Times New Roman"/>
                <w:sz w:val="20"/>
                <w:szCs w:val="20"/>
              </w:rPr>
              <w:t>;</w:t>
            </w:r>
          </w:p>
          <w:p w14:paraId="098865D7" w14:textId="77777777" w:rsidR="007B0670" w:rsidRPr="004D6E90" w:rsidRDefault="007B0670">
            <w:pPr>
              <w:jc w:val="both"/>
              <w:rPr>
                <w:rFonts w:ascii="Times New Roman" w:eastAsia="Times New Roman" w:hAnsi="Times New Roman" w:cs="Times New Roman"/>
                <w:sz w:val="20"/>
                <w:szCs w:val="20"/>
              </w:rPr>
            </w:pPr>
          </w:p>
          <w:p w14:paraId="149B6760" w14:textId="76D53F85" w:rsidR="00D54179" w:rsidRPr="004D6E90" w:rsidRDefault="005149E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Bahwa, berdasarkan Perjanjian Kerahasiaan Nomor </w:t>
            </w:r>
            <w:r>
              <w:rPr>
                <w:rFonts w:ascii="Times New Roman" w:eastAsia="Times New Roman" w:hAnsi="Times New Roman" w:cs="Times New Roman"/>
                <w:b/>
                <w:sz w:val="20"/>
                <w:szCs w:val="20"/>
                <w:highlight w:val="yellow"/>
              </w:rPr>
              <w:t>[NOMOR NDA LEMBAGA]</w:t>
            </w:r>
            <w:r>
              <w:rPr>
                <w:rFonts w:ascii="Times New Roman" w:eastAsia="Times New Roman" w:hAnsi="Times New Roman" w:cs="Times New Roman"/>
                <w:sz w:val="20"/>
                <w:szCs w:val="20"/>
              </w:rPr>
              <w:t xml:space="preserve"> tersebut, akses terhadap Sistem dan/atau Informasi Rahasia dapat diberikan kepada individu tertentu yang ditunjuk, sehingga diperlukan Perjanjian Kerahasiaan perorangan untuk menjamin perlindungan dan penggunaan Informasi Rahasia sesuai ketentuan yang berlaku;</w:t>
            </w:r>
          </w:p>
        </w:tc>
      </w:tr>
      <w:tr w:rsidR="00B305B7" w:rsidRPr="004D6E90" w14:paraId="3A07C29F" w14:textId="77777777">
        <w:tc>
          <w:tcPr>
            <w:tcW w:w="9026" w:type="dxa"/>
          </w:tcPr>
          <w:p w14:paraId="465A08A0" w14:textId="77777777" w:rsidR="00B305B7" w:rsidRPr="004D6E90" w:rsidRDefault="00B305B7">
            <w:pPr>
              <w:jc w:val="both"/>
              <w:rPr>
                <w:rFonts w:ascii="Times New Roman" w:eastAsia="Times New Roman" w:hAnsi="Times New Roman" w:cs="Times New Roman"/>
                <w:b/>
                <w:bCs/>
                <w:color w:val="434343"/>
                <w:sz w:val="20"/>
                <w:szCs w:val="20"/>
              </w:rPr>
            </w:pPr>
          </w:p>
        </w:tc>
      </w:tr>
      <w:tr w:rsidR="00B305B7" w:rsidRPr="004D6E90" w14:paraId="5D71169B" w14:textId="77777777">
        <w:tc>
          <w:tcPr>
            <w:tcW w:w="9026" w:type="dxa"/>
          </w:tcPr>
          <w:p w14:paraId="56C2237B" w14:textId="394BDCD4" w:rsidR="00B305B7" w:rsidRPr="004D6E90" w:rsidRDefault="00E828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Bahwa,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adalah </w:t>
            </w:r>
            <w:r>
              <w:rPr>
                <w:rFonts w:ascii="Times New Roman" w:eastAsia="Times New Roman" w:hAnsi="Times New Roman" w:cs="Times New Roman"/>
                <w:sz w:val="20"/>
                <w:szCs w:val="20"/>
                <w:highlight w:val="yellow"/>
              </w:rPr>
              <w:t>[PERAN PIHAK KEDUA, mis. peneliti]</w:t>
            </w:r>
            <w:r>
              <w:rPr>
                <w:rFonts w:ascii="Times New Roman" w:eastAsia="Times New Roman" w:hAnsi="Times New Roman" w:cs="Times New Roman"/>
                <w:sz w:val="20"/>
                <w:szCs w:val="20"/>
              </w:rPr>
              <w:t xml:space="preserve"> yang ditugaskan oleh </w:t>
            </w:r>
            <w:r>
              <w:rPr>
                <w:rFonts w:ascii="Times New Roman" w:eastAsia="Times New Roman" w:hAnsi="Times New Roman" w:cs="Times New Roman"/>
                <w:sz w:val="20"/>
                <w:szCs w:val="20"/>
                <w:highlight w:val="yellow"/>
              </w:rPr>
              <w:t>[NAMA SINGKAT LEMBAGA]</w:t>
            </w:r>
            <w:r>
              <w:rPr>
                <w:rFonts w:ascii="Times New Roman" w:eastAsia="Times New Roman" w:hAnsi="Times New Roman" w:cs="Times New Roman"/>
                <w:sz w:val="20"/>
                <w:szCs w:val="20"/>
              </w:rPr>
              <w:t xml:space="preserve"> untuk melaksanakan </w:t>
            </w:r>
            <w:r>
              <w:rPr>
                <w:rFonts w:ascii="Times New Roman" w:eastAsia="Times New Roman" w:hAnsi="Times New Roman" w:cs="Times New Roman"/>
                <w:sz w:val="20"/>
                <w:szCs w:val="20"/>
                <w:highlight w:val="yellow"/>
              </w:rPr>
              <w:t>[TUGAS/PEKERJAAN YANG DITUGASKAN]</w:t>
            </w:r>
            <w:r>
              <w:rPr>
                <w:rFonts w:ascii="Times New Roman" w:eastAsia="Times New Roman" w:hAnsi="Times New Roman" w:cs="Times New Roman"/>
                <w:sz w:val="20"/>
                <w:szCs w:val="20"/>
              </w:rPr>
              <w:t xml:space="preserve"> sebagaimana diatur dalam Perjanjian Kerja Sama;</w:t>
            </w:r>
          </w:p>
        </w:tc>
      </w:tr>
      <w:tr w:rsidR="00B305B7" w:rsidRPr="004D6E90" w14:paraId="45F97B02" w14:textId="77777777">
        <w:tc>
          <w:tcPr>
            <w:tcW w:w="9026" w:type="dxa"/>
          </w:tcPr>
          <w:p w14:paraId="567D13DF" w14:textId="77777777" w:rsidR="00B305B7" w:rsidRPr="004D6E90" w:rsidRDefault="00B305B7">
            <w:pPr>
              <w:jc w:val="both"/>
              <w:rPr>
                <w:rFonts w:ascii="Times New Roman" w:eastAsia="Times New Roman" w:hAnsi="Times New Roman" w:cs="Times New Roman"/>
                <w:b/>
                <w:bCs/>
                <w:sz w:val="20"/>
                <w:szCs w:val="20"/>
              </w:rPr>
            </w:pPr>
          </w:p>
        </w:tc>
      </w:tr>
      <w:tr w:rsidR="00B305B7" w:rsidRPr="004D6E90" w14:paraId="7234EDC0" w14:textId="77777777">
        <w:tc>
          <w:tcPr>
            <w:tcW w:w="9026" w:type="dxa"/>
          </w:tcPr>
          <w:p w14:paraId="0EF0C336" w14:textId="792DEDA1" w:rsidR="00B305B7" w:rsidRPr="004D6E90" w:rsidRDefault="007B0670">
            <w:pPr>
              <w:jc w:val="both"/>
              <w:rPr>
                <w:rFonts w:ascii="Times New Roman" w:eastAsia="Times New Roman" w:hAnsi="Times New Roman" w:cs="Times New Roman"/>
                <w:b/>
                <w:bCs/>
                <w:sz w:val="20"/>
                <w:szCs w:val="20"/>
              </w:rPr>
            </w:pPr>
            <w:bookmarkStart w:id="3" w:name="_heading=h.3znysh7" w:colFirst="0" w:colLast="0"/>
            <w:bookmarkEnd w:id="3"/>
            <w:r>
              <w:rPr>
                <w:rFonts w:ascii="Times New Roman" w:eastAsia="Times New Roman" w:hAnsi="Times New Roman" w:cs="Times New Roman"/>
                <w:sz w:val="20"/>
                <w:szCs w:val="20"/>
              </w:rPr>
              <w:t xml:space="preserve">Bahwa,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akan mengungkapkan kepada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data eksklusif yang sifatnya terbatas, menyangkut teknis, dan informasi lainnya yang berkaitan dengan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sehubungan dengan </w:t>
            </w:r>
            <w:r>
              <w:rPr>
                <w:rFonts w:ascii="Times New Roman" w:eastAsia="Times New Roman" w:hAnsi="Times New Roman" w:cs="Times New Roman"/>
                <w:sz w:val="20"/>
                <w:szCs w:val="20"/>
                <w:highlight w:val="yellow"/>
              </w:rPr>
              <w:t>[JENIS DATA/INFORMASI YANG DIBERIKAN]</w:t>
            </w:r>
            <w:r>
              <w:rPr>
                <w:rFonts w:ascii="Times New Roman" w:eastAsia="Times New Roman" w:hAnsi="Times New Roman" w:cs="Times New Roman"/>
                <w:sz w:val="20"/>
                <w:szCs w:val="20"/>
              </w:rPr>
              <w:t xml:space="preserve"> dalam bentuk </w:t>
            </w:r>
            <w:r>
              <w:rPr>
                <w:rFonts w:ascii="Times New Roman" w:eastAsia="Times New Roman" w:hAnsi="Times New Roman" w:cs="Times New Roman"/>
                <w:sz w:val="20"/>
                <w:szCs w:val="20"/>
                <w:highlight w:val="yellow"/>
              </w:rPr>
              <w:t>[BENTUK DATA, mis. dokumen dan peta spasial]</w:t>
            </w:r>
            <w:r>
              <w:rPr>
                <w:rFonts w:ascii="Times New Roman" w:eastAsia="Times New Roman" w:hAnsi="Times New Roman" w:cs="Times New Roman"/>
                <w:sz w:val="20"/>
                <w:szCs w:val="20"/>
              </w:rPr>
              <w:t xml:space="preserve">, sebagai bahan pendukung </w:t>
            </w:r>
            <w:r>
              <w:rPr>
                <w:rFonts w:ascii="Times New Roman" w:eastAsia="Times New Roman" w:hAnsi="Times New Roman" w:cs="Times New Roman"/>
                <w:sz w:val="20"/>
                <w:szCs w:val="20"/>
                <w:highlight w:val="yellow"/>
              </w:rPr>
              <w:t>[TUJUAN PENGGUNAAN DATA]</w:t>
            </w:r>
            <w:r>
              <w:rPr>
                <w:rFonts w:ascii="Times New Roman" w:eastAsia="Times New Roman" w:hAnsi="Times New Roman" w:cs="Times New Roman"/>
                <w:sz w:val="20"/>
                <w:szCs w:val="20"/>
              </w:rPr>
              <w:t>;</w:t>
            </w:r>
          </w:p>
        </w:tc>
      </w:tr>
      <w:tr w:rsidR="00B305B7" w:rsidRPr="004D6E90" w14:paraId="6777862C" w14:textId="77777777">
        <w:tc>
          <w:tcPr>
            <w:tcW w:w="9026" w:type="dxa"/>
          </w:tcPr>
          <w:p w14:paraId="7391E3AC" w14:textId="77777777" w:rsidR="00B305B7" w:rsidRPr="004D6E90" w:rsidRDefault="00B305B7">
            <w:pPr>
              <w:jc w:val="both"/>
              <w:rPr>
                <w:rFonts w:ascii="Times New Roman" w:eastAsia="Times New Roman" w:hAnsi="Times New Roman" w:cs="Times New Roman"/>
                <w:b/>
                <w:bCs/>
                <w:sz w:val="20"/>
                <w:szCs w:val="20"/>
              </w:rPr>
            </w:pPr>
          </w:p>
        </w:tc>
      </w:tr>
      <w:tr w:rsidR="00B305B7" w:rsidRPr="004D6E90" w14:paraId="1E3E4D8F" w14:textId="77777777">
        <w:tc>
          <w:tcPr>
            <w:tcW w:w="9026" w:type="dxa"/>
          </w:tcPr>
          <w:p w14:paraId="6F632943" w14:textId="77777777" w:rsidR="00B305B7" w:rsidRPr="004D6E90" w:rsidRDefault="0090123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Bahwa,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setuju menjaga kerahasiaan Informasi Rahasia sesuai dengan ketentuan yang ditetapkan dalam Perjanjian Kerahasiaan ini;</w:t>
            </w:r>
          </w:p>
          <w:p w14:paraId="1D3C6EC5" w14:textId="77777777" w:rsidR="00B305B7" w:rsidRPr="004D6E90" w:rsidRDefault="00B305B7">
            <w:pPr>
              <w:jc w:val="both"/>
              <w:rPr>
                <w:rFonts w:ascii="Times New Roman" w:eastAsia="Times New Roman" w:hAnsi="Times New Roman" w:cs="Times New Roman"/>
                <w:sz w:val="20"/>
                <w:szCs w:val="20"/>
              </w:rPr>
            </w:pPr>
            <w:bookmarkStart w:id="4" w:name="_heading=h.26cwude87sn9" w:colFirst="0" w:colLast="0"/>
            <w:bookmarkStart w:id="5" w:name="_heading=h.u07rihgw73k3" w:colFirst="0" w:colLast="0"/>
            <w:bookmarkEnd w:id="4"/>
            <w:bookmarkEnd w:id="5"/>
          </w:p>
        </w:tc>
      </w:tr>
      <w:tr w:rsidR="00B305B7" w:rsidRPr="004D6E90" w14:paraId="49E9CA9B" w14:textId="77777777">
        <w:trPr>
          <w:trHeight w:val="290"/>
        </w:trPr>
        <w:tc>
          <w:tcPr>
            <w:tcW w:w="9026" w:type="dxa"/>
          </w:tcPr>
          <w:p w14:paraId="57322750" w14:textId="7507D981" w:rsidR="00B305B7" w:rsidRPr="004D6E90" w:rsidRDefault="00F1060D">
            <w:pPr>
              <w:jc w:val="both"/>
              <w:rPr>
                <w:rFonts w:ascii="Times New Roman" w:eastAsia="Times New Roman" w:hAnsi="Times New Roman" w:cs="Times New Roman"/>
                <w:color w:val="434343"/>
                <w:sz w:val="20"/>
                <w:szCs w:val="20"/>
              </w:rPr>
            </w:pPr>
            <w:bookmarkStart w:id="6" w:name="_heading=h.2et92p0" w:colFirst="0" w:colLast="0"/>
            <w:bookmarkEnd w:id="6"/>
            <w:r>
              <w:rPr>
                <w:rFonts w:ascii="Times New Roman" w:eastAsia="Times New Roman" w:hAnsi="Times New Roman" w:cs="Times New Roman"/>
                <w:sz w:val="20"/>
                <w:szCs w:val="20"/>
              </w:rPr>
              <w:t xml:space="preserve">Bahwa, </w:t>
            </w:r>
            <w:r>
              <w:rPr>
                <w:rFonts w:ascii="Times New Roman" w:eastAsia="Times New Roman" w:hAnsi="Times New Roman" w:cs="Times New Roman"/>
                <w:b/>
                <w:sz w:val="20"/>
                <w:szCs w:val="20"/>
              </w:rPr>
              <w:t>Pihak yang Mengetahui</w:t>
            </w:r>
            <w:r>
              <w:rPr>
                <w:rFonts w:ascii="Times New Roman" w:eastAsia="Times New Roman" w:hAnsi="Times New Roman" w:cs="Times New Roman"/>
                <w:sz w:val="20"/>
                <w:szCs w:val="20"/>
              </w:rPr>
              <w:t xml:space="preserve"> dengan nama </w:t>
            </w:r>
            <w:r>
              <w:rPr>
                <w:rFonts w:ascii="Times New Roman" w:eastAsia="Times New Roman" w:hAnsi="Times New Roman" w:cs="Times New Roman"/>
                <w:b/>
                <w:sz w:val="20"/>
                <w:szCs w:val="20"/>
                <w:highlight w:val="yellow"/>
              </w:rPr>
              <w:t>[NAMA PIHAK YANG MENGETAHUI]</w:t>
            </w:r>
            <w:r>
              <w:rPr>
                <w:rFonts w:ascii="Times New Roman" w:eastAsia="Times New Roman" w:hAnsi="Times New Roman" w:cs="Times New Roman"/>
                <w:sz w:val="20"/>
                <w:szCs w:val="20"/>
              </w:rPr>
              <w:t xml:space="preserve">, selaku pimpinan dari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dengan penandatanganan Perjanjian ini menyatakan telah mengetahui, memahami, dan menyetujui seluruh ketentuan dalam Perjanjian Kerahasiaan ini serta turut terikat pada kewajiban kerahasiaan sebagaimana diatur dalam Perjanjian ini.</w:t>
            </w:r>
          </w:p>
        </w:tc>
      </w:tr>
      <w:tr w:rsidR="00B305B7" w:rsidRPr="004D6E90" w14:paraId="62AF8EAC" w14:textId="77777777">
        <w:tc>
          <w:tcPr>
            <w:tcW w:w="9026" w:type="dxa"/>
          </w:tcPr>
          <w:p w14:paraId="4C28C034" w14:textId="77777777" w:rsidR="00B305B7" w:rsidRPr="004D6E90" w:rsidRDefault="00901239">
            <w:pPr>
              <w:jc w:val="both"/>
              <w:rPr>
                <w:rFonts w:ascii="Times New Roman" w:eastAsia="Times New Roman" w:hAnsi="Times New Roman" w:cs="Times New Roman"/>
                <w:sz w:val="20"/>
                <w:szCs w:val="20"/>
              </w:rPr>
            </w:pPr>
            <w:bookmarkStart w:id="7" w:name="_heading=h.tyjcwt" w:colFirst="0" w:colLast="0"/>
            <w:bookmarkEnd w:id="7"/>
            <w:r>
              <w:rPr>
                <w:rFonts w:ascii="Times New Roman" w:eastAsia="Times New Roman" w:hAnsi="Times New Roman" w:cs="Times New Roman"/>
                <w:sz w:val="20"/>
                <w:szCs w:val="20"/>
              </w:rPr>
              <w:t xml:space="preserve">Oleh karena itu, </w:t>
            </w:r>
            <w:r>
              <w:rPr>
                <w:rFonts w:ascii="Times New Roman" w:eastAsia="Times New Roman" w:hAnsi="Times New Roman" w:cs="Times New Roman"/>
                <w:b/>
                <w:sz w:val="20"/>
                <w:szCs w:val="20"/>
              </w:rPr>
              <w:t>Para Pihak</w:t>
            </w:r>
            <w:r>
              <w:rPr>
                <w:rFonts w:ascii="Times New Roman" w:eastAsia="Times New Roman" w:hAnsi="Times New Roman" w:cs="Times New Roman"/>
                <w:sz w:val="20"/>
                <w:szCs w:val="20"/>
              </w:rPr>
              <w:t xml:space="preserve"> menyepakati hal-hal sebagai berikut:</w:t>
            </w:r>
          </w:p>
        </w:tc>
      </w:tr>
      <w:tr w:rsidR="00B305B7" w:rsidRPr="004D6E90" w14:paraId="5F22EF76" w14:textId="77777777">
        <w:tc>
          <w:tcPr>
            <w:tcW w:w="9026" w:type="dxa"/>
          </w:tcPr>
          <w:p w14:paraId="04015280" w14:textId="77777777" w:rsidR="00867B82" w:rsidRPr="004D6E90" w:rsidRDefault="00867B82" w:rsidP="000D1B1C">
            <w:pPr>
              <w:jc w:val="both"/>
              <w:rPr>
                <w:rFonts w:ascii="Times New Roman" w:eastAsia="Times New Roman" w:hAnsi="Times New Roman" w:cs="Times New Roman"/>
                <w:sz w:val="20"/>
                <w:szCs w:val="20"/>
              </w:rPr>
            </w:pPr>
          </w:p>
        </w:tc>
      </w:tr>
      <w:tr w:rsidR="00B305B7" w:rsidRPr="004D6E90" w14:paraId="546E15A4" w14:textId="77777777">
        <w:tc>
          <w:tcPr>
            <w:tcW w:w="9026" w:type="dxa"/>
          </w:tcPr>
          <w:p w14:paraId="5A496033" w14:textId="77777777" w:rsidR="00B305B7" w:rsidRPr="004D6E90" w:rsidRDefault="00901239">
            <w:pPr>
              <w:jc w:val="center"/>
              <w:rPr>
                <w:rFonts w:ascii="Times New Roman" w:eastAsia="Times New Roman" w:hAnsi="Times New Roman" w:cs="Times New Roman"/>
                <w:b/>
                <w:bCs/>
                <w:sz w:val="20"/>
                <w:szCs w:val="20"/>
              </w:rPr>
            </w:pPr>
            <w:bookmarkStart w:id="8" w:name="_heading=h.3dy6vkm" w:colFirst="0" w:colLast="0"/>
            <w:bookmarkEnd w:id="8"/>
            <w:r>
              <w:rPr>
                <w:rFonts w:ascii="Times New Roman" w:eastAsia="Times New Roman" w:hAnsi="Times New Roman" w:cs="Times New Roman"/>
                <w:b/>
                <w:bCs/>
                <w:sz w:val="20"/>
                <w:szCs w:val="20"/>
              </w:rPr>
              <w:t>PASAL 1</w:t>
            </w:r>
          </w:p>
          <w:p w14:paraId="2FAE006E" w14:textId="2A835327" w:rsidR="00B305B7" w:rsidRPr="004D6E90" w:rsidRDefault="00901239" w:rsidP="004D6E9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DEFINISI DAN INTERPRETASI</w:t>
            </w:r>
          </w:p>
          <w:p w14:paraId="41533A4D" w14:textId="77777777" w:rsidR="00B305B7" w:rsidRPr="004D6E90" w:rsidRDefault="00B305B7">
            <w:pPr>
              <w:jc w:val="center"/>
              <w:rPr>
                <w:rFonts w:ascii="Times New Roman" w:eastAsia="Times New Roman" w:hAnsi="Times New Roman" w:cs="Times New Roman"/>
                <w:b/>
                <w:bCs/>
                <w:sz w:val="20"/>
                <w:szCs w:val="20"/>
              </w:rPr>
            </w:pPr>
          </w:p>
        </w:tc>
      </w:tr>
      <w:tr w:rsidR="00B305B7" w:rsidRPr="004D6E90" w14:paraId="5535CF4C" w14:textId="77777777">
        <w:tc>
          <w:tcPr>
            <w:tcW w:w="9026" w:type="dxa"/>
          </w:tcPr>
          <w:p w14:paraId="1E410521" w14:textId="16BC66CC" w:rsidR="00B305B7" w:rsidRPr="004D6E90" w:rsidRDefault="000450C5">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Informasi Rahasia</w:t>
            </w:r>
            <w:r>
              <w:rPr>
                <w:rFonts w:ascii="Times New Roman" w:eastAsia="Times New Roman" w:hAnsi="Times New Roman" w:cs="Times New Roman"/>
                <w:sz w:val="20"/>
                <w:szCs w:val="20"/>
              </w:rPr>
              <w:t xml:space="preserve"> adalah setiap dan semua informasi baik tertulis maupun format elektronik, lisan ataupun bentuk bentuk lainnya, dengan atau pun tidak berlabel “rahasia”, bersifat sensitif, yang memiliki nilai materiil dan kegunaan lainnya, termasuk dan tidak terbatas pada informasi yang berkaitan dengan bisnis, kondisi keuangan, strategi pemasaran, metodologi, produk, operasi, dan informasi lainnya yang berkaitan dengan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maupun pihak yang terkait, juga termasuk memorandum, catatan, dan laporan, informasi </w:t>
            </w:r>
            <w:r>
              <w:rPr>
                <w:rFonts w:ascii="Times New Roman" w:eastAsia="Times New Roman" w:hAnsi="Times New Roman" w:cs="Times New Roman"/>
                <w:sz w:val="20"/>
                <w:szCs w:val="20"/>
              </w:rPr>
              <w:lastRenderedPageBreak/>
              <w:t xml:space="preserve">kawasan, dan dokumen rancang bangun gedung dan fasilitas milik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yang diberikan oleh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dan/atau Personil kepada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untuk tujuan atau dalam kaitannya dengan pelaksanaan Perjanjian Kerja Sama, termasuk informasi yang secara wajar patut diketahui oleh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sebagai informasi yang bersifat rahasia berdasarkan sifat informasi tersebut atau keadaan pada saat pengungkapannya. </w:t>
            </w:r>
            <w:r>
              <w:rPr>
                <w:rFonts w:ascii="Times New Roman" w:eastAsia="Times New Roman" w:hAnsi="Times New Roman" w:cs="Times New Roman"/>
                <w:b/>
                <w:sz w:val="20"/>
                <w:szCs w:val="20"/>
              </w:rPr>
              <w:t>Personil</w:t>
            </w:r>
            <w:r>
              <w:rPr>
                <w:rFonts w:ascii="Times New Roman" w:eastAsia="Times New Roman" w:hAnsi="Times New Roman" w:cs="Times New Roman"/>
                <w:sz w:val="20"/>
                <w:szCs w:val="20"/>
              </w:rPr>
              <w:t xml:space="preserve"> adalah pegawai, kontraktor, atau pihak lain yang ditugaskan oleh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untuk melaksanakan pekerjaan dalam lingkup Perjanjian ini. </w:t>
            </w:r>
            <w:r>
              <w:rPr>
                <w:rFonts w:ascii="Times New Roman" w:eastAsia="Times New Roman" w:hAnsi="Times New Roman" w:cs="Times New Roman"/>
                <w:b/>
                <w:sz w:val="20"/>
                <w:szCs w:val="20"/>
              </w:rPr>
              <w:t>Sistem</w:t>
            </w:r>
            <w:r>
              <w:rPr>
                <w:rFonts w:ascii="Times New Roman" w:eastAsia="Times New Roman" w:hAnsi="Times New Roman" w:cs="Times New Roman"/>
                <w:sz w:val="20"/>
                <w:szCs w:val="20"/>
              </w:rPr>
              <w:t xml:space="preserve"> adalah Network Attached Storage (NAS) dan/atau sarana penyimpanan atau sistem elektronik lainnya milik atau yang dikelola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yang aksesnya diberikan kepada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untuk memperoleh Informasi Rahasia.</w:t>
            </w:r>
          </w:p>
        </w:tc>
      </w:tr>
      <w:tr w:rsidR="00B305B7" w:rsidRPr="004D6E90" w14:paraId="0452CECA" w14:textId="77777777">
        <w:tc>
          <w:tcPr>
            <w:tcW w:w="9026" w:type="dxa"/>
          </w:tcPr>
          <w:p w14:paraId="0C5E79AB" w14:textId="77777777" w:rsidR="00AA79D2" w:rsidRPr="004D6E90" w:rsidRDefault="00AA79D2">
            <w:pPr>
              <w:jc w:val="both"/>
              <w:rPr>
                <w:rFonts w:ascii="Times New Roman" w:eastAsia="Times New Roman" w:hAnsi="Times New Roman" w:cs="Times New Roman"/>
                <w:sz w:val="20"/>
                <w:szCs w:val="20"/>
              </w:rPr>
            </w:pPr>
          </w:p>
        </w:tc>
      </w:tr>
      <w:tr w:rsidR="00B305B7" w:rsidRPr="004D6E90" w14:paraId="4F181381" w14:textId="77777777">
        <w:tc>
          <w:tcPr>
            <w:tcW w:w="9026" w:type="dxa"/>
          </w:tcPr>
          <w:p w14:paraId="77D3DBF8"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2</w:t>
            </w:r>
          </w:p>
          <w:p w14:paraId="15AAA8F7"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KETERBATASAN PENGGUNAAN</w:t>
            </w:r>
          </w:p>
        </w:tc>
      </w:tr>
      <w:tr w:rsidR="00B305B7" w:rsidRPr="004D6E90" w14:paraId="46216A38" w14:textId="77777777">
        <w:tc>
          <w:tcPr>
            <w:tcW w:w="9026" w:type="dxa"/>
          </w:tcPr>
          <w:p w14:paraId="69B12E20" w14:textId="77777777" w:rsidR="00B305B7" w:rsidRPr="004D6E90" w:rsidRDefault="00B305B7">
            <w:pPr>
              <w:jc w:val="center"/>
              <w:rPr>
                <w:rFonts w:ascii="Times New Roman" w:eastAsia="Times New Roman" w:hAnsi="Times New Roman" w:cs="Times New Roman"/>
                <w:b/>
                <w:bCs/>
                <w:sz w:val="20"/>
                <w:szCs w:val="20"/>
              </w:rPr>
            </w:pPr>
          </w:p>
        </w:tc>
      </w:tr>
      <w:tr w:rsidR="00B305B7" w:rsidRPr="004D6E90" w14:paraId="2E99ECB9" w14:textId="77777777">
        <w:tc>
          <w:tcPr>
            <w:tcW w:w="9026" w:type="dxa"/>
          </w:tcPr>
          <w:p w14:paraId="68CE7025" w14:textId="7087C361" w:rsidR="00B305B7" w:rsidRPr="004D6E90" w:rsidRDefault="002B152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Seluruh Informasi Rahasia yang disampaikan oleh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kepada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bersifat terbatas, sensitif, dan berharga yang hanya dapat digunakan untuk </w:t>
            </w:r>
            <w:r>
              <w:rPr>
                <w:rFonts w:ascii="Times New Roman" w:eastAsia="Times New Roman" w:hAnsi="Times New Roman" w:cs="Times New Roman"/>
                <w:sz w:val="20"/>
                <w:szCs w:val="20"/>
                <w:highlight w:val="yellow"/>
              </w:rPr>
              <w:t>[TUJUAN PENGGUNAAN DATA]</w:t>
            </w:r>
            <w:r>
              <w:rPr>
                <w:rFonts w:ascii="Times New Roman" w:eastAsia="Times New Roman" w:hAnsi="Times New Roman" w:cs="Times New Roman"/>
                <w:sz w:val="20"/>
                <w:szCs w:val="20"/>
              </w:rPr>
              <w:t>, dan tidak diperkenankan digunakan untuk kepentingan komersial, politik, maupun kepentingan lain di luar peruntukan tersebut.</w:t>
            </w:r>
          </w:p>
        </w:tc>
      </w:tr>
      <w:tr w:rsidR="00B305B7" w:rsidRPr="004D6E90" w14:paraId="1253F484" w14:textId="77777777">
        <w:tc>
          <w:tcPr>
            <w:tcW w:w="9026" w:type="dxa"/>
          </w:tcPr>
          <w:p w14:paraId="621B30A0" w14:textId="77777777" w:rsidR="000D1B1C" w:rsidRPr="004D6E90" w:rsidRDefault="000D1B1C">
            <w:pPr>
              <w:jc w:val="both"/>
              <w:rPr>
                <w:rFonts w:ascii="Times New Roman" w:eastAsia="Times New Roman" w:hAnsi="Times New Roman" w:cs="Times New Roman"/>
                <w:sz w:val="20"/>
                <w:szCs w:val="20"/>
              </w:rPr>
            </w:pPr>
          </w:p>
        </w:tc>
      </w:tr>
      <w:tr w:rsidR="00B305B7" w:rsidRPr="004D6E90" w14:paraId="5D8FF243" w14:textId="77777777">
        <w:tc>
          <w:tcPr>
            <w:tcW w:w="9026" w:type="dxa"/>
          </w:tcPr>
          <w:p w14:paraId="39D81BAF"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3</w:t>
            </w:r>
          </w:p>
          <w:p w14:paraId="18ED5D2E" w14:textId="77777777" w:rsidR="00B305B7" w:rsidRPr="004D6E90" w:rsidRDefault="0044053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KEWAJIBAN PARA PIHAK</w:t>
            </w:r>
          </w:p>
          <w:p w14:paraId="32AAD71A" w14:textId="0CB18FCA" w:rsidR="0044053E" w:rsidRPr="004D6E90" w:rsidRDefault="0044053E">
            <w:pPr>
              <w:jc w:val="center"/>
              <w:rPr>
                <w:rFonts w:ascii="Times New Roman" w:eastAsia="Times New Roman" w:hAnsi="Times New Roman" w:cs="Times New Roman"/>
                <w:b/>
                <w:bCs/>
                <w:sz w:val="20"/>
                <w:szCs w:val="20"/>
              </w:rPr>
            </w:pPr>
          </w:p>
        </w:tc>
      </w:tr>
      <w:tr w:rsidR="00B305B7" w:rsidRPr="004D6E90" w14:paraId="5F691684" w14:textId="77777777" w:rsidTr="00024618">
        <w:tc>
          <w:tcPr>
            <w:tcW w:w="9026" w:type="dxa"/>
            <w:tcBorders>
              <w:bottom w:val="nil"/>
            </w:tcBorders>
          </w:tcPr>
          <w:p w14:paraId="764DED45" w14:textId="77777777" w:rsidR="00B305B7" w:rsidRPr="004D6E90" w:rsidRDefault="00901239">
            <w:pPr>
              <w:numPr>
                <w:ilvl w:val="0"/>
                <w:numId w:val="1"/>
              </w:numPr>
              <w:pBdr>
                <w:top w:val="nil"/>
                <w:left w:val="nil"/>
                <w:bottom w:val="nil"/>
                <w:right w:val="nil"/>
                <w:between w:val="nil"/>
              </w:pBdr>
              <w:ind w:left="36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wajib:</w:t>
            </w:r>
          </w:p>
        </w:tc>
      </w:tr>
      <w:tr w:rsidR="00B305B7" w:rsidRPr="004D6E90" w14:paraId="7CC1DF2C" w14:textId="77777777" w:rsidTr="00024618">
        <w:tc>
          <w:tcPr>
            <w:tcW w:w="9026" w:type="dxa"/>
            <w:tcBorders>
              <w:top w:val="nil"/>
              <w:left w:val="nil"/>
              <w:bottom w:val="nil"/>
              <w:right w:val="nil"/>
            </w:tcBorders>
          </w:tcPr>
          <w:p w14:paraId="5D91B046" w14:textId="77777777" w:rsidR="00B305B7" w:rsidRPr="004D6E90" w:rsidRDefault="00901239">
            <w:pPr>
              <w:numPr>
                <w:ilvl w:val="0"/>
                <w:numId w:val="27"/>
              </w:numPr>
              <w:pBdr>
                <w:top w:val="nil"/>
                <w:left w:val="nil"/>
                <w:bottom w:val="nil"/>
                <w:right w:val="nil"/>
                <w:between w:val="nil"/>
              </w:pBdr>
              <w:ind w:hanging="360"/>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Mematuhi semua permintaan dengan alasan yang wajar dari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sehubungan dengan penyimpanan dan pengamanan Informasi Rahasia;</w:t>
            </w:r>
          </w:p>
        </w:tc>
      </w:tr>
      <w:tr w:rsidR="00B305B7" w:rsidRPr="004D6E90" w14:paraId="4F70F308" w14:textId="77777777" w:rsidTr="00024618">
        <w:tc>
          <w:tcPr>
            <w:tcW w:w="9026" w:type="dxa"/>
            <w:tcBorders>
              <w:top w:val="nil"/>
              <w:left w:val="nil"/>
              <w:bottom w:val="nil"/>
              <w:right w:val="nil"/>
            </w:tcBorders>
          </w:tcPr>
          <w:p w14:paraId="349B859C" w14:textId="77777777" w:rsidR="00B305B7" w:rsidRPr="004D6E90" w:rsidRDefault="00901239">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Menyimpan dan menjaga kerahasiaan Informasi Rahasia untuk kepentingan tunggal dan eksklusif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w:t>
            </w:r>
          </w:p>
        </w:tc>
      </w:tr>
      <w:tr w:rsidR="00B305B7" w:rsidRPr="004D6E90" w14:paraId="311034F1" w14:textId="77777777" w:rsidTr="00024618">
        <w:tc>
          <w:tcPr>
            <w:tcW w:w="9026" w:type="dxa"/>
            <w:tcBorders>
              <w:top w:val="nil"/>
              <w:left w:val="nil"/>
              <w:bottom w:val="nil"/>
              <w:right w:val="nil"/>
            </w:tcBorders>
          </w:tcPr>
          <w:p w14:paraId="6BA6548E" w14:textId="77777777" w:rsidR="00B305B7" w:rsidRPr="004D6E90" w:rsidRDefault="00901239">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Menerapkan langkah-langkah keamanan yang memadai dan sesuai dengan standar yang berlaku untuk melindungi kerahasiaan, keutuhan, dan ketersediaan Informasi Rahasia serta perangkat yang digunakannya untuk menyimpan atau mengolah Informasi Rahasia;</w:t>
            </w:r>
          </w:p>
        </w:tc>
      </w:tr>
      <w:tr w:rsidR="00B305B7" w:rsidRPr="004D6E90" w14:paraId="0109EEA6" w14:textId="77777777" w:rsidTr="00024618">
        <w:tc>
          <w:tcPr>
            <w:tcW w:w="9026" w:type="dxa"/>
            <w:tcBorders>
              <w:top w:val="nil"/>
              <w:left w:val="nil"/>
              <w:bottom w:val="nil"/>
              <w:right w:val="nil"/>
            </w:tcBorders>
          </w:tcPr>
          <w:p w14:paraId="3B2856D1" w14:textId="77777777" w:rsidR="00B305B7" w:rsidRPr="004D6E90" w:rsidRDefault="00901239">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Segera memberitahukan kepada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atas setiap penggunaan atau pengungkapan Informasi Rahasia yang tidak sah, maupun setiap insiden keamanan, kebocoran data, atau akses tidak sah terhadap Sistem maupun perangkat atau data yang dikelolanya, baik yang telah terjadi maupun yang patut diduga terjadi, dan menindaklanjutinya dengan pemberitahuan secara tertulis paling lambat 1x24 (satu kali dua puluh empat) jam sejak diketahuinya. Pemberitahuan tertulis tersebut harus memuat sekurang-kurangnya: (i) waktu terjadinya atau terdeteksinya insiden; (ii) deskripsi singkat mengenai sifat insiden; (iii) sistem atau data yang terdampak atau berpotensi terdampak; dan (iv) langkah-langkah awal yang telah atau sedang dilakukan oleh </w:t>
            </w: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untuk menangani insiden tersebut;</w:t>
            </w:r>
          </w:p>
        </w:tc>
      </w:tr>
      <w:tr w:rsidR="00B305B7" w:rsidRPr="004D6E90" w14:paraId="1008A963" w14:textId="77777777" w:rsidTr="00024618">
        <w:tc>
          <w:tcPr>
            <w:tcW w:w="9026" w:type="dxa"/>
            <w:tcBorders>
              <w:top w:val="nil"/>
              <w:left w:val="nil"/>
              <w:bottom w:val="nil"/>
              <w:right w:val="nil"/>
            </w:tcBorders>
          </w:tcPr>
          <w:p w14:paraId="55CBD159" w14:textId="77777777" w:rsidR="00B305B7" w:rsidRPr="004D6E90" w:rsidRDefault="00901239">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Menggunakan akses terhadap Sistem dan/atau Informasi Rahasia secara pribadi dan semata-mata untuk pelaksanaan tugasnya, serta tidak membagikan tautan, akun, kata sandi, atau kredensial akses lainnya kepada siapa pun;</w:t>
            </w:r>
          </w:p>
        </w:tc>
      </w:tr>
      <w:tr w:rsidR="001C675B" w:rsidRPr="004D6E90" w14:paraId="32AFF47C" w14:textId="77777777" w:rsidTr="00024618">
        <w:tc>
          <w:tcPr>
            <w:tcW w:w="9026" w:type="dxa"/>
            <w:tcBorders>
              <w:top w:val="nil"/>
              <w:left w:val="nil"/>
              <w:bottom w:val="nil"/>
              <w:right w:val="nil"/>
            </w:tcBorders>
          </w:tcPr>
          <w:p w14:paraId="05F21218" w14:textId="126C7C8F" w:rsidR="001C675B" w:rsidRPr="004D6E90" w:rsidRDefault="001C675B">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Tidak mempublikasikan, menyalin, atau mengungkapkan Informasi Rahasia kepada pihak lain, atau mengizinkan penggunaannya oleh pihak lain untuk keuntungan mereka atau untuk merugikan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kecuali dalam hal pengungkapan tersebut diperlukan atas perintah pengadilan atau otoritas pemerintah manapun, dengan pemberitahuan kepada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terlebih dahulu;</w:t>
            </w:r>
          </w:p>
        </w:tc>
      </w:tr>
      <w:tr w:rsidR="001C675B" w:rsidRPr="004D6E90" w14:paraId="3806196F" w14:textId="77777777" w:rsidTr="00024618">
        <w:tc>
          <w:tcPr>
            <w:tcW w:w="9026" w:type="dxa"/>
            <w:tcBorders>
              <w:top w:val="nil"/>
              <w:left w:val="nil"/>
              <w:bottom w:val="nil"/>
              <w:right w:val="nil"/>
            </w:tcBorders>
          </w:tcPr>
          <w:p w14:paraId="24DDAE00" w14:textId="7926DC65" w:rsidR="001C675B" w:rsidRPr="004D6E90" w:rsidRDefault="001C675B">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Memperoleh persetujuan dari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dalam hal pengembangan independen dari Informasi Rahasia yang sesuai dengan ruang lingkup kerja sama yang telah disepakati dalam Perjanjian ini;</w:t>
            </w:r>
          </w:p>
        </w:tc>
      </w:tr>
      <w:tr w:rsidR="00B305B7" w:rsidRPr="004D6E90" w14:paraId="382884EA" w14:textId="77777777" w:rsidTr="00024618">
        <w:tc>
          <w:tcPr>
            <w:tcW w:w="9026" w:type="dxa"/>
            <w:tcBorders>
              <w:top w:val="nil"/>
              <w:left w:val="nil"/>
              <w:bottom w:val="nil"/>
              <w:right w:val="nil"/>
            </w:tcBorders>
          </w:tcPr>
          <w:p w14:paraId="3756EBE5" w14:textId="77777777" w:rsidR="00B305B7" w:rsidRPr="004D6E90" w:rsidRDefault="00901239">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Mengakui bahwa Sistem dan seluruh Informasi Rahasia yang diakses tetap merupakan milik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dan tidak terdapat pengalihan hak kepemilikan dalam bentuk apa pun kepada </w:t>
            </w: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w:t>
            </w:r>
          </w:p>
        </w:tc>
      </w:tr>
      <w:tr w:rsidR="00B305B7" w:rsidRPr="004D6E90" w14:paraId="17AA44B3" w14:textId="77777777" w:rsidTr="00024618">
        <w:tc>
          <w:tcPr>
            <w:tcW w:w="9026" w:type="dxa"/>
            <w:tcBorders>
              <w:top w:val="nil"/>
              <w:left w:val="nil"/>
              <w:bottom w:val="nil"/>
              <w:right w:val="nil"/>
            </w:tcBorders>
          </w:tcPr>
          <w:p w14:paraId="057FD58F" w14:textId="77777777" w:rsidR="00B305B7" w:rsidRPr="004D6E90" w:rsidRDefault="00901239">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Memastikan bahwa setelah berakhirnya Perjanjian ini tidak lagi menggunakan akses terhadap Sistem, dan seluruh Informasi Rahasia milik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telah dikembalikan atau dihapus sesuai dengan Pasal 5, serta memberikan konfirmasi tertulis kepada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atas hal tersebut;</w:t>
            </w:r>
          </w:p>
        </w:tc>
      </w:tr>
      <w:tr w:rsidR="001C675B" w:rsidRPr="004D6E90" w14:paraId="45315146" w14:textId="77777777" w:rsidTr="00024618">
        <w:tc>
          <w:tcPr>
            <w:tcW w:w="9026" w:type="dxa"/>
            <w:tcBorders>
              <w:top w:val="nil"/>
              <w:left w:val="nil"/>
              <w:bottom w:val="nil"/>
              <w:right w:val="nil"/>
            </w:tcBorders>
          </w:tcPr>
          <w:p w14:paraId="7F5B41EB" w14:textId="3E942E8D" w:rsidR="001C675B" w:rsidRPr="004D6E90" w:rsidRDefault="001C675B">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Bersedia dilakukan audit atau verifikasi kepatuhan oleh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sewaktu-waktu atas pelaksanaan kewajiban dalam Perjanjian ini, serta wajib menyediakan akses, dokumen, dan keterangan yang diperlukan selama proses audit berlangsung; dan</w:t>
            </w:r>
          </w:p>
        </w:tc>
      </w:tr>
      <w:tr w:rsidR="001C675B" w:rsidRPr="004D6E90" w14:paraId="1FD7302A" w14:textId="77777777" w:rsidTr="00024618">
        <w:tc>
          <w:tcPr>
            <w:tcW w:w="9026" w:type="dxa"/>
            <w:tcBorders>
              <w:top w:val="nil"/>
              <w:left w:val="nil"/>
              <w:bottom w:val="nil"/>
              <w:right w:val="nil"/>
            </w:tcBorders>
          </w:tcPr>
          <w:p w14:paraId="448A5136" w14:textId="34B30B2B" w:rsidR="001C675B" w:rsidRPr="004D6E90" w:rsidRDefault="001C675B">
            <w:pPr>
              <w:numPr>
                <w:ilvl w:val="0"/>
                <w:numId w:val="20"/>
              </w:numPr>
              <w:pBdr>
                <w:top w:val="nil"/>
                <w:left w:val="nil"/>
                <w:bottom w:val="nil"/>
                <w:right w:val="nil"/>
                <w:between w:val="nil"/>
              </w:pBdr>
              <w:ind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Mematuhi semua peraturan perundang-undangan yang berkaitan dengan privasi dan perlindungan data sehubungan dengan Informasi Rahasia.</w:t>
            </w:r>
          </w:p>
        </w:tc>
      </w:tr>
      <w:tr w:rsidR="001C675B" w:rsidRPr="004D6E90" w14:paraId="56CFB0DF" w14:textId="77777777" w:rsidTr="00024618">
        <w:tc>
          <w:tcPr>
            <w:tcW w:w="9026" w:type="dxa"/>
            <w:tcBorders>
              <w:top w:val="nil"/>
              <w:left w:val="nil"/>
              <w:bottom w:val="nil"/>
              <w:right w:val="nil"/>
            </w:tcBorders>
          </w:tcPr>
          <w:p w14:paraId="76E7F2B9" w14:textId="6CE8C6F0" w:rsidR="001C675B" w:rsidRPr="004D6E90" w:rsidRDefault="001C675B" w:rsidP="001C675B">
            <w:pPr>
              <w:pStyle w:val="ListParagraph"/>
              <w:numPr>
                <w:ilvl w:val="0"/>
                <w:numId w:val="33"/>
              </w:numPr>
              <w:pBdr>
                <w:top w:val="nil"/>
                <w:left w:val="nil"/>
                <w:bottom w:val="nil"/>
                <w:right w:val="nil"/>
                <w:between w:val="nil"/>
              </w:pBdr>
              <w:ind w:left="313"/>
              <w:jc w:val="both"/>
              <w:rPr>
                <w:sz w:val="20"/>
                <w:szCs w:val="20"/>
              </w:rPr>
            </w:pPr>
            <w:r>
              <w:rPr>
                <w:b/>
                <w:sz w:val="20"/>
                <w:szCs w:val="20"/>
              </w:rPr>
              <w:t>Pihak yang Mengetahui</w:t>
            </w:r>
            <w:r>
              <w:rPr>
                <w:sz w:val="20"/>
                <w:szCs w:val="20"/>
              </w:rPr>
              <w:t xml:space="preserve"> wajib:</w:t>
            </w:r>
          </w:p>
          <w:p w14:paraId="580AF8DE" w14:textId="1C8DDE03" w:rsidR="001C675B" w:rsidRPr="004D6E90" w:rsidRDefault="001C675B" w:rsidP="001C675B">
            <w:pPr>
              <w:pStyle w:val="ListParagraph"/>
              <w:numPr>
                <w:ilvl w:val="0"/>
                <w:numId w:val="41"/>
              </w:numPr>
              <w:pBdr>
                <w:top w:val="nil"/>
                <w:left w:val="nil"/>
                <w:bottom w:val="nil"/>
                <w:right w:val="nil"/>
                <w:between w:val="nil"/>
              </w:pBdr>
              <w:ind w:left="598" w:hanging="283"/>
              <w:jc w:val="both"/>
              <w:rPr>
                <w:sz w:val="20"/>
                <w:szCs w:val="20"/>
              </w:rPr>
            </w:pPr>
            <w:r>
              <w:rPr>
                <w:sz w:val="20"/>
                <w:szCs w:val="20"/>
              </w:rPr>
              <w:t xml:space="preserve">bertanggung jawab terhadap segala aktivitas yang wajib dilaksanakan oleh </w:t>
            </w:r>
            <w:r>
              <w:rPr>
                <w:b/>
                <w:sz w:val="20"/>
                <w:szCs w:val="20"/>
              </w:rPr>
              <w:t>Pihak Kedua</w:t>
            </w:r>
            <w:r>
              <w:rPr>
                <w:sz w:val="20"/>
                <w:szCs w:val="20"/>
              </w:rPr>
              <w:t xml:space="preserve"> sebagaimana diatur dalam Perjanjian ini; dan</w:t>
            </w:r>
          </w:p>
          <w:p w14:paraId="33EF777D" w14:textId="63CD14D3" w:rsidR="001C675B" w:rsidRPr="004D6E90" w:rsidRDefault="001C675B" w:rsidP="001C675B">
            <w:pPr>
              <w:pStyle w:val="ListParagraph"/>
              <w:numPr>
                <w:ilvl w:val="0"/>
                <w:numId w:val="41"/>
              </w:numPr>
              <w:pBdr>
                <w:top w:val="nil"/>
                <w:left w:val="nil"/>
                <w:bottom w:val="nil"/>
                <w:right w:val="nil"/>
                <w:between w:val="nil"/>
              </w:pBdr>
              <w:ind w:left="598" w:hanging="283"/>
              <w:jc w:val="both"/>
              <w:rPr>
                <w:sz w:val="20"/>
                <w:szCs w:val="20"/>
              </w:rPr>
            </w:pPr>
            <w:r>
              <w:rPr>
                <w:sz w:val="20"/>
                <w:szCs w:val="20"/>
              </w:rPr>
              <w:t xml:space="preserve">melakukan pengawasan dan pembinaan terhadap </w:t>
            </w:r>
            <w:r>
              <w:rPr>
                <w:b/>
                <w:sz w:val="20"/>
                <w:szCs w:val="20"/>
              </w:rPr>
              <w:t>Pihak Kedua</w:t>
            </w:r>
            <w:r>
              <w:rPr>
                <w:sz w:val="20"/>
                <w:szCs w:val="20"/>
              </w:rPr>
              <w:t xml:space="preserve"> dalam pengelolaan dan pemanfaatan Sistem dan/atau Informasi Rahasia sesuai dengan kewenangannya.</w:t>
            </w:r>
          </w:p>
        </w:tc>
      </w:tr>
      <w:tr w:rsidR="00B305B7" w:rsidRPr="004D6E90" w14:paraId="26F7BB4A" w14:textId="77777777" w:rsidTr="00024618">
        <w:tc>
          <w:tcPr>
            <w:tcW w:w="9026" w:type="dxa"/>
            <w:tcBorders>
              <w:top w:val="nil"/>
            </w:tcBorders>
          </w:tcPr>
          <w:p w14:paraId="1B29B284" w14:textId="77777777" w:rsidR="00024618" w:rsidRPr="004D6E90" w:rsidRDefault="00024618" w:rsidP="00867B82">
            <w:pPr>
              <w:rPr>
                <w:rFonts w:ascii="Times New Roman" w:eastAsia="Times New Roman" w:hAnsi="Times New Roman" w:cs="Times New Roman"/>
                <w:b/>
                <w:bCs/>
                <w:sz w:val="20"/>
                <w:szCs w:val="20"/>
              </w:rPr>
            </w:pPr>
          </w:p>
          <w:p w14:paraId="05FFAC7C" w14:textId="5C4892DC"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4</w:t>
            </w:r>
          </w:p>
          <w:p w14:paraId="3C88D66E"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PENGECUALIAN</w:t>
            </w:r>
          </w:p>
        </w:tc>
      </w:tr>
      <w:tr w:rsidR="00B305B7" w:rsidRPr="004D6E90" w14:paraId="180E9F9A" w14:textId="77777777" w:rsidTr="00024618">
        <w:tc>
          <w:tcPr>
            <w:tcW w:w="9026" w:type="dxa"/>
            <w:tcBorders>
              <w:bottom w:val="nil"/>
            </w:tcBorders>
          </w:tcPr>
          <w:p w14:paraId="08D8C3B4" w14:textId="77777777" w:rsidR="00B305B7" w:rsidRPr="004D6E90" w:rsidRDefault="00901239">
            <w:pPr>
              <w:numPr>
                <w:ilvl w:val="0"/>
                <w:numId w:val="16"/>
              </w:numPr>
              <w:pBdr>
                <w:top w:val="nil"/>
                <w:left w:val="nil"/>
                <w:bottom w:val="nil"/>
                <w:right w:val="nil"/>
                <w:between w:val="nil"/>
              </w:pBdr>
              <w:ind w:left="3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Ketentuan mengenai kewajiban kerahasiaan sebagaimana diatur dalam Perjanjian ini tidak berlaku terhadap Informasi Rahasia yang memenuhi salah satu atau lebih kondisi sebagai berikut:</w:t>
            </w:r>
          </w:p>
        </w:tc>
      </w:tr>
      <w:tr w:rsidR="00B305B7" w:rsidRPr="004D6E90" w14:paraId="5A331A4A" w14:textId="77777777" w:rsidTr="00024618">
        <w:tc>
          <w:tcPr>
            <w:tcW w:w="9026" w:type="dxa"/>
            <w:tcBorders>
              <w:top w:val="nil"/>
              <w:left w:val="nil"/>
              <w:bottom w:val="nil"/>
              <w:right w:val="nil"/>
            </w:tcBorders>
          </w:tcPr>
          <w:p w14:paraId="040D9A29" w14:textId="77777777" w:rsidR="00B305B7" w:rsidRPr="004D6E90" w:rsidRDefault="00901239">
            <w:pPr>
              <w:numPr>
                <w:ilvl w:val="0"/>
                <w:numId w:val="29"/>
              </w:numPr>
              <w:pBdr>
                <w:top w:val="nil"/>
                <w:left w:val="nil"/>
                <w:bottom w:val="nil"/>
                <w:right w:val="nil"/>
                <w:between w:val="nil"/>
              </w:pBdr>
              <w:ind w:hanging="35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Informasi Rahasia telah menjadi informasi yang tersedia untuk umum (public domain) tanpa adanya pelanggaran terhadap Perjanjian ini oleh </w:t>
            </w:r>
            <w:r>
              <w:rPr>
                <w:rFonts w:ascii="Times New Roman" w:eastAsia="Times New Roman" w:hAnsi="Times New Roman" w:cs="Times New Roman"/>
                <w:b/>
                <w:bCs/>
                <w:color w:val="000000"/>
                <w:sz w:val="20"/>
                <w:szCs w:val="20"/>
              </w:rPr>
              <w:t>Pihak Kedua</w:t>
            </w:r>
            <w:r>
              <w:rPr>
                <w:rFonts w:ascii="Times New Roman" w:eastAsia="Times New Roman" w:hAnsi="Times New Roman" w:cs="Times New Roman"/>
                <w:color w:val="000000"/>
                <w:sz w:val="20"/>
                <w:szCs w:val="20"/>
              </w:rPr>
              <w:t>;</w:t>
            </w:r>
          </w:p>
        </w:tc>
      </w:tr>
      <w:tr w:rsidR="00B305B7" w:rsidRPr="004D6E90" w14:paraId="719FB630" w14:textId="77777777" w:rsidTr="00024618">
        <w:tc>
          <w:tcPr>
            <w:tcW w:w="9026" w:type="dxa"/>
            <w:tcBorders>
              <w:top w:val="nil"/>
              <w:left w:val="nil"/>
              <w:bottom w:val="nil"/>
              <w:right w:val="nil"/>
            </w:tcBorders>
          </w:tcPr>
          <w:p w14:paraId="7584705B" w14:textId="77777777" w:rsidR="00B305B7" w:rsidRPr="004D6E90" w:rsidRDefault="00901239">
            <w:pPr>
              <w:numPr>
                <w:ilvl w:val="0"/>
                <w:numId w:val="29"/>
              </w:numPr>
              <w:pBdr>
                <w:top w:val="nil"/>
                <w:left w:val="nil"/>
                <w:bottom w:val="nil"/>
                <w:right w:val="nil"/>
                <w:between w:val="nil"/>
              </w:pBdr>
              <w:ind w:hanging="35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Informasi Rahasia telah diketahui secara sah oleh </w:t>
            </w:r>
            <w:r>
              <w:rPr>
                <w:rFonts w:ascii="Times New Roman" w:eastAsia="Times New Roman" w:hAnsi="Times New Roman" w:cs="Times New Roman"/>
                <w:b/>
                <w:bCs/>
                <w:color w:val="000000"/>
                <w:sz w:val="20"/>
                <w:szCs w:val="20"/>
              </w:rPr>
              <w:t>Pihak Kedua</w:t>
            </w:r>
            <w:r>
              <w:rPr>
                <w:rFonts w:ascii="Times New Roman" w:eastAsia="Times New Roman" w:hAnsi="Times New Roman" w:cs="Times New Roman"/>
                <w:color w:val="000000"/>
                <w:sz w:val="20"/>
                <w:szCs w:val="20"/>
              </w:rPr>
              <w:t xml:space="preserve"> sebelum diterimanya Informasi Rahasia dari </w:t>
            </w:r>
            <w:r>
              <w:rPr>
                <w:rFonts w:ascii="Times New Roman" w:eastAsia="Times New Roman" w:hAnsi="Times New Roman" w:cs="Times New Roman"/>
                <w:b/>
                <w:bCs/>
                <w:color w:val="000000"/>
                <w:sz w:val="20"/>
                <w:szCs w:val="20"/>
              </w:rPr>
              <w:t>Pihak Pertama</w:t>
            </w:r>
            <w:r>
              <w:rPr>
                <w:rFonts w:ascii="Times New Roman" w:eastAsia="Times New Roman" w:hAnsi="Times New Roman" w:cs="Times New Roman"/>
                <w:color w:val="000000"/>
                <w:sz w:val="20"/>
                <w:szCs w:val="20"/>
              </w:rPr>
              <w:t>, yang dapat dibuktikan dengan dokumen tertulis yang sah;</w:t>
            </w:r>
          </w:p>
        </w:tc>
      </w:tr>
      <w:tr w:rsidR="00B305B7" w:rsidRPr="004D6E90" w14:paraId="66408B47" w14:textId="77777777" w:rsidTr="00024618">
        <w:trPr>
          <w:trHeight w:val="1115"/>
        </w:trPr>
        <w:tc>
          <w:tcPr>
            <w:tcW w:w="9026" w:type="dxa"/>
            <w:tcBorders>
              <w:top w:val="nil"/>
              <w:left w:val="nil"/>
              <w:bottom w:val="nil"/>
              <w:right w:val="nil"/>
            </w:tcBorders>
          </w:tcPr>
          <w:p w14:paraId="171D53C4" w14:textId="77777777" w:rsidR="00B305B7" w:rsidRPr="004D6E90" w:rsidRDefault="00901239">
            <w:pPr>
              <w:numPr>
                <w:ilvl w:val="0"/>
                <w:numId w:val="29"/>
              </w:numPr>
              <w:spacing w:line="256" w:lineRule="auto"/>
              <w:ind w:hanging="35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Informasi Rahasia telah memperoleh persetujuan tertulis dari </w:t>
            </w:r>
            <w:r>
              <w:rPr>
                <w:rFonts w:ascii="Times New Roman" w:eastAsia="Times New Roman" w:hAnsi="Times New Roman" w:cs="Times New Roman"/>
                <w:b/>
                <w:bCs/>
                <w:color w:val="000000"/>
                <w:sz w:val="20"/>
                <w:szCs w:val="20"/>
              </w:rPr>
              <w:t>Pihak Pertama</w:t>
            </w:r>
            <w:r>
              <w:rPr>
                <w:rFonts w:ascii="Times New Roman" w:eastAsia="Times New Roman" w:hAnsi="Times New Roman" w:cs="Times New Roman"/>
                <w:color w:val="000000"/>
                <w:sz w:val="20"/>
                <w:szCs w:val="20"/>
              </w:rPr>
              <w:t xml:space="preserve"> untuk diungkapkan atau digunakan oleh </w:t>
            </w:r>
            <w:r>
              <w:rPr>
                <w:rFonts w:ascii="Times New Roman" w:eastAsia="Times New Roman" w:hAnsi="Times New Roman" w:cs="Times New Roman"/>
                <w:b/>
                <w:bCs/>
                <w:color w:val="000000"/>
                <w:sz w:val="20"/>
                <w:szCs w:val="20"/>
              </w:rPr>
              <w:t>Pihak Kedua</w:t>
            </w:r>
            <w:r>
              <w:rPr>
                <w:rFonts w:ascii="Times New Roman" w:eastAsia="Times New Roman" w:hAnsi="Times New Roman" w:cs="Times New Roman"/>
                <w:color w:val="000000"/>
                <w:sz w:val="20"/>
                <w:szCs w:val="20"/>
              </w:rPr>
              <w:t>; dan</w:t>
            </w:r>
          </w:p>
        </w:tc>
      </w:tr>
      <w:tr w:rsidR="00024618" w:rsidRPr="004D6E90" w14:paraId="3676DF2D" w14:textId="77777777" w:rsidTr="00024618">
        <w:trPr>
          <w:trHeight w:val="1115"/>
        </w:trPr>
        <w:tc>
          <w:tcPr>
            <w:tcW w:w="9026" w:type="dxa"/>
            <w:tcBorders>
              <w:top w:val="nil"/>
              <w:left w:val="nil"/>
              <w:bottom w:val="nil"/>
              <w:right w:val="nil"/>
            </w:tcBorders>
          </w:tcPr>
          <w:p w14:paraId="69D83C14" w14:textId="5920F349" w:rsidR="00024618" w:rsidRPr="004D6E90" w:rsidRDefault="00024618">
            <w:pPr>
              <w:numPr>
                <w:ilvl w:val="0"/>
                <w:numId w:val="29"/>
              </w:numPr>
              <w:spacing w:line="256" w:lineRule="auto"/>
              <w:ind w:hanging="35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Pengungkapan Informasi Rahasia diwajibkan berdasarkan ketentuan peraturan perundang-undangan atau perintah pengadilan dengan ketentuan </w:t>
            </w:r>
            <w:r>
              <w:rPr>
                <w:rFonts w:ascii="Times New Roman" w:eastAsia="Times New Roman" w:hAnsi="Times New Roman" w:cs="Times New Roman"/>
                <w:b/>
                <w:bCs/>
                <w:color w:val="000000"/>
                <w:sz w:val="20"/>
                <w:szCs w:val="20"/>
              </w:rPr>
              <w:t>Pihak Kedua</w:t>
            </w:r>
            <w:r>
              <w:rPr>
                <w:rFonts w:ascii="Times New Roman" w:eastAsia="Times New Roman" w:hAnsi="Times New Roman" w:cs="Times New Roman"/>
                <w:color w:val="000000"/>
                <w:sz w:val="20"/>
                <w:szCs w:val="20"/>
              </w:rPr>
              <w:t xml:space="preserve"> wajib memberitahukan secara tertulis kepada </w:t>
            </w:r>
            <w:r>
              <w:rPr>
                <w:rFonts w:ascii="Times New Roman" w:eastAsia="Times New Roman" w:hAnsi="Times New Roman" w:cs="Times New Roman"/>
                <w:b/>
                <w:bCs/>
                <w:color w:val="000000"/>
                <w:sz w:val="20"/>
                <w:szCs w:val="20"/>
              </w:rPr>
              <w:t>Pihak Pertama</w:t>
            </w:r>
            <w:r>
              <w:rPr>
                <w:rFonts w:ascii="Times New Roman" w:eastAsia="Times New Roman" w:hAnsi="Times New Roman" w:cs="Times New Roman"/>
                <w:color w:val="000000"/>
                <w:sz w:val="20"/>
                <w:szCs w:val="20"/>
              </w:rPr>
              <w:t xml:space="preserve"> sebelum pengungkapan tersebut dilakukan.</w:t>
            </w:r>
          </w:p>
        </w:tc>
      </w:tr>
      <w:tr w:rsidR="00B305B7" w:rsidRPr="004D6E90" w14:paraId="4F1F3D51" w14:textId="77777777" w:rsidTr="00024618">
        <w:tc>
          <w:tcPr>
            <w:tcW w:w="9026" w:type="dxa"/>
            <w:tcBorders>
              <w:top w:val="nil"/>
            </w:tcBorders>
          </w:tcPr>
          <w:p w14:paraId="50227D21" w14:textId="77777777" w:rsidR="00B305B7" w:rsidRPr="004D6E90" w:rsidRDefault="00901239">
            <w:pPr>
              <w:numPr>
                <w:ilvl w:val="0"/>
                <w:numId w:val="16"/>
              </w:numPr>
              <w:pBdr>
                <w:top w:val="nil"/>
                <w:left w:val="nil"/>
                <w:bottom w:val="nil"/>
                <w:right w:val="nil"/>
                <w:between w:val="nil"/>
              </w:pBdr>
              <w:ind w:left="3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Dalam hal terjadi pengungkapan Informasi Rahasia sebagaimana dimaksud pada ayat (1) huruf d, </w:t>
            </w:r>
            <w:r>
              <w:rPr>
                <w:rFonts w:ascii="Times New Roman" w:eastAsia="Times New Roman" w:hAnsi="Times New Roman" w:cs="Times New Roman"/>
                <w:b/>
                <w:bCs/>
                <w:color w:val="000000"/>
                <w:sz w:val="20"/>
                <w:szCs w:val="20"/>
              </w:rPr>
              <w:t>Pihak Kedua</w:t>
            </w:r>
            <w:r>
              <w:rPr>
                <w:rFonts w:ascii="Times New Roman" w:eastAsia="Times New Roman" w:hAnsi="Times New Roman" w:cs="Times New Roman"/>
                <w:color w:val="000000"/>
                <w:sz w:val="20"/>
                <w:szCs w:val="20"/>
              </w:rPr>
              <w:t xml:space="preserve"> hanya dapat mengungkapkan Informasi Rahasia sebatas yang diwajibkan oleh ketentuan hukum yang berlaku.</w:t>
            </w:r>
          </w:p>
        </w:tc>
      </w:tr>
      <w:tr w:rsidR="00B305B7" w:rsidRPr="004D6E90" w14:paraId="4E928CF5" w14:textId="77777777">
        <w:tc>
          <w:tcPr>
            <w:tcW w:w="9026" w:type="dxa"/>
          </w:tcPr>
          <w:p w14:paraId="7C8038D8" w14:textId="77777777" w:rsidR="00B305B7" w:rsidRPr="004D6E90" w:rsidRDefault="00901239">
            <w:pPr>
              <w:numPr>
                <w:ilvl w:val="0"/>
                <w:numId w:val="18"/>
              </w:numPr>
              <w:pBdr>
                <w:top w:val="nil"/>
                <w:left w:val="nil"/>
                <w:bottom w:val="nil"/>
                <w:right w:val="nil"/>
                <w:between w:val="nil"/>
              </w:pBdr>
              <w:ind w:left="3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Ketentuan Pengecualian sebagaimana dimaksud pada ayat (1) tidak menghapus kewajiban </w:t>
            </w:r>
            <w:r>
              <w:rPr>
                <w:rFonts w:ascii="Times New Roman" w:eastAsia="Times New Roman" w:hAnsi="Times New Roman" w:cs="Times New Roman"/>
                <w:b/>
                <w:bCs/>
                <w:color w:val="000000"/>
                <w:sz w:val="20"/>
                <w:szCs w:val="20"/>
              </w:rPr>
              <w:t>Pihak Kedua</w:t>
            </w:r>
            <w:r>
              <w:rPr>
                <w:rFonts w:ascii="Times New Roman" w:eastAsia="Times New Roman" w:hAnsi="Times New Roman" w:cs="Times New Roman"/>
                <w:color w:val="000000"/>
                <w:sz w:val="20"/>
                <w:szCs w:val="20"/>
              </w:rPr>
              <w:t xml:space="preserve"> untuk tetap menjaga kerahasiaan Informasi Rahasia lainnya yang tidak termasuk dalam pengecualian tersebut.</w:t>
            </w:r>
          </w:p>
        </w:tc>
      </w:tr>
      <w:tr w:rsidR="00B305B7" w:rsidRPr="004D6E90" w14:paraId="4E1DD9EE" w14:textId="77777777">
        <w:tc>
          <w:tcPr>
            <w:tcW w:w="9026" w:type="dxa"/>
          </w:tcPr>
          <w:p w14:paraId="67365F81" w14:textId="77777777" w:rsidR="00B305B7" w:rsidRPr="004D6E90" w:rsidRDefault="00B305B7">
            <w:pPr>
              <w:pBdr>
                <w:top w:val="nil"/>
                <w:left w:val="nil"/>
                <w:bottom w:val="nil"/>
                <w:right w:val="nil"/>
                <w:between w:val="nil"/>
              </w:pBdr>
              <w:ind w:left="306"/>
              <w:jc w:val="both"/>
              <w:rPr>
                <w:rFonts w:ascii="Times New Roman" w:eastAsia="Times New Roman" w:hAnsi="Times New Roman" w:cs="Times New Roman"/>
                <w:color w:val="000000"/>
                <w:sz w:val="20"/>
                <w:szCs w:val="20"/>
              </w:rPr>
            </w:pPr>
          </w:p>
        </w:tc>
      </w:tr>
      <w:tr w:rsidR="00B305B7" w:rsidRPr="004D6E90" w14:paraId="054CF9BA" w14:textId="77777777" w:rsidTr="00024618">
        <w:tc>
          <w:tcPr>
            <w:tcW w:w="9026" w:type="dxa"/>
            <w:tcBorders>
              <w:bottom w:val="nil"/>
            </w:tcBorders>
          </w:tcPr>
          <w:p w14:paraId="519BB041"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5</w:t>
            </w:r>
          </w:p>
          <w:p w14:paraId="5CC58D98"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PENYALINAN DAN PENGEMBALIAN</w:t>
            </w:r>
          </w:p>
          <w:p w14:paraId="21D5F436" w14:textId="77777777" w:rsidR="00B305B7" w:rsidRPr="004D6E90" w:rsidRDefault="00B305B7">
            <w:pPr>
              <w:jc w:val="center"/>
              <w:rPr>
                <w:rFonts w:ascii="Times New Roman" w:eastAsia="Times New Roman" w:hAnsi="Times New Roman" w:cs="Times New Roman"/>
                <w:b/>
                <w:bCs/>
                <w:sz w:val="20"/>
                <w:szCs w:val="20"/>
              </w:rPr>
            </w:pPr>
          </w:p>
        </w:tc>
      </w:tr>
      <w:tr w:rsidR="00B305B7" w:rsidRPr="004D6E90" w14:paraId="7C67970A" w14:textId="77777777" w:rsidTr="00024618">
        <w:tc>
          <w:tcPr>
            <w:tcW w:w="9026" w:type="dxa"/>
            <w:tcBorders>
              <w:top w:val="nil"/>
              <w:left w:val="nil"/>
              <w:bottom w:val="nil"/>
              <w:right w:val="nil"/>
            </w:tcBorders>
          </w:tcPr>
          <w:p w14:paraId="75150F3C" w14:textId="77777777" w:rsidR="00B305B7" w:rsidRPr="004D6E90" w:rsidRDefault="00901239">
            <w:pPr>
              <w:numPr>
                <w:ilvl w:val="0"/>
                <w:numId w:val="13"/>
              </w:numPr>
              <w:pBdr>
                <w:top w:val="nil"/>
                <w:left w:val="nil"/>
                <w:bottom w:val="nil"/>
                <w:right w:val="nil"/>
                <w:between w:val="nil"/>
              </w:pBdr>
              <w:ind w:left="31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Apabila diminta oleh </w:t>
            </w:r>
            <w:r>
              <w:rPr>
                <w:rFonts w:ascii="Times New Roman" w:eastAsia="Times New Roman" w:hAnsi="Times New Roman" w:cs="Times New Roman"/>
                <w:b/>
                <w:bCs/>
                <w:sz w:val="20"/>
                <w:szCs w:val="20"/>
              </w:rPr>
              <w:t>Pihak Pertama</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Pihak Kedua</w:t>
            </w:r>
            <w:r>
              <w:rPr>
                <w:rFonts w:ascii="Times New Roman" w:eastAsia="Times New Roman" w:hAnsi="Times New Roman" w:cs="Times New Roman"/>
                <w:sz w:val="20"/>
                <w:szCs w:val="20"/>
              </w:rPr>
              <w:t xml:space="preserve"> harus segera:</w:t>
            </w:r>
          </w:p>
        </w:tc>
      </w:tr>
      <w:tr w:rsidR="00B305B7" w:rsidRPr="004D6E90" w14:paraId="091952B7" w14:textId="77777777" w:rsidTr="00024618">
        <w:tc>
          <w:tcPr>
            <w:tcW w:w="9026" w:type="dxa"/>
            <w:tcBorders>
              <w:top w:val="nil"/>
              <w:left w:val="nil"/>
              <w:bottom w:val="nil"/>
              <w:right w:val="nil"/>
            </w:tcBorders>
          </w:tcPr>
          <w:p w14:paraId="2D1A4BB3" w14:textId="77777777" w:rsidR="00B305B7" w:rsidRPr="004D6E90" w:rsidRDefault="00901239">
            <w:pPr>
              <w:numPr>
                <w:ilvl w:val="0"/>
                <w:numId w:val="4"/>
              </w:num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Mengembalikan kepada </w:t>
            </w:r>
            <w:r>
              <w:rPr>
                <w:rFonts w:ascii="Times New Roman" w:eastAsia="Times New Roman" w:hAnsi="Times New Roman" w:cs="Times New Roman"/>
                <w:b/>
                <w:bCs/>
                <w:sz w:val="20"/>
                <w:szCs w:val="20"/>
              </w:rPr>
              <w:t>Pihak Pertama</w:t>
            </w:r>
            <w:r>
              <w:rPr>
                <w:rFonts w:ascii="Times New Roman" w:eastAsia="Times New Roman" w:hAnsi="Times New Roman" w:cs="Times New Roman"/>
                <w:sz w:val="20"/>
                <w:szCs w:val="20"/>
              </w:rPr>
              <w:t xml:space="preserve"> semua Informasi Rahasia, termasuk semua salinan dan setiap dokumen atau materi lain yang mengandung atau mengacu pada Informasi Rahasia; atau</w:t>
            </w:r>
          </w:p>
        </w:tc>
      </w:tr>
      <w:tr w:rsidR="00B305B7" w:rsidRPr="004D6E90" w14:paraId="20D7F8A6" w14:textId="77777777" w:rsidTr="00024618">
        <w:tc>
          <w:tcPr>
            <w:tcW w:w="9026" w:type="dxa"/>
            <w:tcBorders>
              <w:top w:val="nil"/>
              <w:left w:val="nil"/>
              <w:bottom w:val="nil"/>
              <w:right w:val="nil"/>
            </w:tcBorders>
          </w:tcPr>
          <w:p w14:paraId="2B86F113" w14:textId="77777777" w:rsidR="00B305B7" w:rsidRPr="004D6E90" w:rsidRDefault="00901239">
            <w:pPr>
              <w:numPr>
                <w:ilvl w:val="0"/>
                <w:numId w:val="23"/>
              </w:num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Menghapus atau memusnahkan Informasi Rahasia termasuk semua salinan dan dokumen apa pun atau materi lain yang mengandung atau mengacu pada Informasi Rahasia.</w:t>
            </w:r>
          </w:p>
        </w:tc>
      </w:tr>
      <w:tr w:rsidR="00B305B7" w:rsidRPr="004D6E90" w14:paraId="2297C01B" w14:textId="77777777" w:rsidTr="00024618">
        <w:tc>
          <w:tcPr>
            <w:tcW w:w="9026" w:type="dxa"/>
            <w:tcBorders>
              <w:top w:val="nil"/>
              <w:left w:val="nil"/>
              <w:bottom w:val="nil"/>
              <w:right w:val="nil"/>
            </w:tcBorders>
          </w:tcPr>
          <w:p w14:paraId="2EF0E660" w14:textId="77777777" w:rsidR="00B305B7" w:rsidRPr="004D6E90" w:rsidRDefault="00901239">
            <w:pPr>
              <w:numPr>
                <w:ilvl w:val="0"/>
                <w:numId w:val="13"/>
              </w:numPr>
              <w:pBdr>
                <w:top w:val="nil"/>
                <w:left w:val="nil"/>
                <w:bottom w:val="nil"/>
                <w:right w:val="nil"/>
                <w:between w:val="nil"/>
              </w:pBdr>
              <w:ind w:left="306"/>
              <w:jc w:val="both"/>
              <w:rPr>
                <w:rFonts w:ascii="Times New Roman" w:hAnsi="Times New Roman" w:cs="Times New Roman"/>
                <w:sz w:val="20"/>
                <w:szCs w:val="20"/>
              </w:rPr>
            </w:pP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wajib memberikan bukti tertulis kepada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atas pelaksanaan kewajiban sebagaimana dimaksud pada ayat (1), baik dalam hal pengembalian maupun penghapusan/pemusnahan Informasi Rahasia. Bukti tersebut dapat berupa, namun tidak terbatas pada, berita acara serah terima, surat pernyataan yang ditandatangani oleh </w:t>
            </w: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atau dokumen pendukung lainnya yang dapat dipertanggungjawabkan.</w:t>
            </w:r>
          </w:p>
        </w:tc>
      </w:tr>
      <w:tr w:rsidR="00B305B7" w:rsidRPr="004D6E90" w14:paraId="1520697C" w14:textId="77777777" w:rsidTr="00024618">
        <w:tc>
          <w:tcPr>
            <w:tcW w:w="9026" w:type="dxa"/>
            <w:tcBorders>
              <w:top w:val="nil"/>
              <w:left w:val="nil"/>
              <w:bottom w:val="nil"/>
              <w:right w:val="nil"/>
            </w:tcBorders>
          </w:tcPr>
          <w:p w14:paraId="7A1A3B19" w14:textId="77777777" w:rsidR="00B305B7" w:rsidRPr="004D6E90" w:rsidRDefault="00901239">
            <w:pPr>
              <w:numPr>
                <w:ilvl w:val="0"/>
                <w:numId w:val="13"/>
              </w:numPr>
              <w:pBdr>
                <w:top w:val="nil"/>
                <w:left w:val="nil"/>
                <w:bottom w:val="nil"/>
                <w:right w:val="nil"/>
                <w:between w:val="nil"/>
              </w:pBdr>
              <w:ind w:left="306"/>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Dalam hal dilakukan penghapusan atau pemusnahan, </w:t>
            </w: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wajib menyampaikan surat pernyataan resmi yang menyatakan bahwa seluruh Informasi Rahasia beserta salinannya telah dihapus atau dimusnahkan secara menyeluruh dan tidak dapat dipulihkan kembali, disertai dengan metode pemusnahan yang digunakan.</w:t>
            </w:r>
          </w:p>
        </w:tc>
      </w:tr>
      <w:tr w:rsidR="00B305B7" w:rsidRPr="004D6E90" w14:paraId="48EEB643" w14:textId="77777777" w:rsidTr="00024618">
        <w:tc>
          <w:tcPr>
            <w:tcW w:w="9026" w:type="dxa"/>
            <w:tcBorders>
              <w:top w:val="nil"/>
              <w:left w:val="nil"/>
              <w:bottom w:val="nil"/>
              <w:right w:val="nil"/>
            </w:tcBorders>
          </w:tcPr>
          <w:p w14:paraId="177B87C0" w14:textId="77777777" w:rsidR="00B305B7" w:rsidRPr="004D6E90" w:rsidRDefault="00901239">
            <w:pPr>
              <w:numPr>
                <w:ilvl w:val="0"/>
                <w:numId w:val="13"/>
              </w:numPr>
              <w:pBdr>
                <w:top w:val="nil"/>
                <w:left w:val="nil"/>
                <w:bottom w:val="nil"/>
                <w:right w:val="nil"/>
                <w:between w:val="nil"/>
              </w:pBdr>
              <w:ind w:left="306"/>
              <w:jc w:val="both"/>
              <w:rPr>
                <w:rFonts w:ascii="Times New Roman" w:hAnsi="Times New Roman" w:cs="Times New Roman"/>
                <w:sz w:val="20"/>
                <w:szCs w:val="20"/>
              </w:rPr>
            </w:pP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berhak untuk melakukan verifikasi atas kebenaran bukti yang disampaikan oleh </w:t>
            </w: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apabila dianggap diperlukan.</w:t>
            </w:r>
          </w:p>
        </w:tc>
      </w:tr>
      <w:tr w:rsidR="00B305B7" w:rsidRPr="004D6E90" w14:paraId="4038160E" w14:textId="77777777" w:rsidTr="00024618">
        <w:tc>
          <w:tcPr>
            <w:tcW w:w="9026" w:type="dxa"/>
            <w:tcBorders>
              <w:top w:val="nil"/>
              <w:left w:val="nil"/>
              <w:bottom w:val="nil"/>
              <w:right w:val="nil"/>
            </w:tcBorders>
          </w:tcPr>
          <w:p w14:paraId="08D2F632" w14:textId="77777777" w:rsidR="00B305B7" w:rsidRPr="004D6E90" w:rsidRDefault="00901239">
            <w:pPr>
              <w:numPr>
                <w:ilvl w:val="0"/>
                <w:numId w:val="13"/>
              </w:numPr>
              <w:pBdr>
                <w:top w:val="nil"/>
                <w:left w:val="nil"/>
                <w:bottom w:val="nil"/>
                <w:right w:val="nil"/>
                <w:between w:val="nil"/>
              </w:pBdr>
              <w:ind w:left="306"/>
              <w:jc w:val="both"/>
              <w:rPr>
                <w:rFonts w:ascii="Times New Roman" w:hAnsi="Times New Roman" w:cs="Times New Roman"/>
                <w:sz w:val="20"/>
                <w:szCs w:val="20"/>
              </w:rPr>
            </w:pP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dapat menyimpan:</w:t>
            </w:r>
          </w:p>
        </w:tc>
      </w:tr>
      <w:tr w:rsidR="00B305B7" w:rsidRPr="004D6E90" w14:paraId="1B38C359" w14:textId="77777777" w:rsidTr="00024618">
        <w:tc>
          <w:tcPr>
            <w:tcW w:w="9026" w:type="dxa"/>
            <w:tcBorders>
              <w:top w:val="nil"/>
              <w:left w:val="nil"/>
              <w:bottom w:val="nil"/>
              <w:right w:val="nil"/>
            </w:tcBorders>
          </w:tcPr>
          <w:p w14:paraId="32B19829" w14:textId="3D9A2F3B" w:rsidR="00B305B7" w:rsidRPr="004D6E90" w:rsidRDefault="00901239">
            <w:pPr>
              <w:numPr>
                <w:ilvl w:val="0"/>
                <w:numId w:val="6"/>
              </w:num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Materi apa pun yang mengandung Informasi Rahasia sejauh diwajibkan oleh hukum untuk </w:t>
            </w:r>
            <w:r>
              <w:rPr>
                <w:rFonts w:ascii="Times New Roman" w:eastAsia="Times New Roman" w:hAnsi="Times New Roman" w:cs="Times New Roman"/>
                <w:sz w:val="20"/>
                <w:szCs w:val="20"/>
              </w:rPr>
              <w:t xml:space="preserve">menyimpannya dengan pemberitahuan kepada </w:t>
            </w:r>
            <w:r>
              <w:rPr>
                <w:rFonts w:ascii="Times New Roman" w:eastAsia="Times New Roman" w:hAnsi="Times New Roman" w:cs="Times New Roman"/>
                <w:b/>
                <w:bCs/>
                <w:sz w:val="20"/>
                <w:szCs w:val="20"/>
              </w:rPr>
              <w:t>Pihak Pertama</w:t>
            </w:r>
            <w:r>
              <w:rPr>
                <w:rFonts w:ascii="Times New Roman" w:eastAsia="Times New Roman" w:hAnsi="Times New Roman" w:cs="Times New Roman"/>
                <w:sz w:val="20"/>
                <w:szCs w:val="20"/>
              </w:rPr>
              <w:t xml:space="preserve"> terlebih dahulu; dan</w:t>
            </w:r>
          </w:p>
        </w:tc>
      </w:tr>
      <w:tr w:rsidR="00B305B7" w:rsidRPr="004D6E90" w14:paraId="76A1279A" w14:textId="77777777" w:rsidTr="00024618">
        <w:tc>
          <w:tcPr>
            <w:tcW w:w="9026" w:type="dxa"/>
            <w:tcBorders>
              <w:top w:val="nil"/>
              <w:left w:val="nil"/>
              <w:bottom w:val="nil"/>
              <w:right w:val="nil"/>
            </w:tcBorders>
          </w:tcPr>
          <w:p w14:paraId="6BAAE6CD" w14:textId="19166564" w:rsidR="00B305B7" w:rsidRPr="004D6E90" w:rsidRDefault="00901239">
            <w:pPr>
              <w:numPr>
                <w:ilvl w:val="0"/>
                <w:numId w:val="25"/>
              </w:num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Salinan Informasi Rahasia dan setiap dokumen atau materi lain yang mengandung atau mengacu pada Informasi Rahasia sejauh diperlukan untuk prosedur penyimpanan catatan internal </w:t>
            </w:r>
            <w:r>
              <w:rPr>
                <w:rFonts w:ascii="Times New Roman" w:eastAsia="Times New Roman" w:hAnsi="Times New Roman" w:cs="Times New Roman"/>
                <w:sz w:val="20"/>
                <w:szCs w:val="20"/>
                <w:lang w:val="sv-SE"/>
              </w:rPr>
              <w:t xml:space="preserve">dengan ketentuan </w:t>
            </w:r>
            <w:r>
              <w:rPr>
                <w:rFonts w:ascii="Times New Roman" w:eastAsia="Times New Roman" w:hAnsi="Times New Roman" w:cs="Times New Roman"/>
                <w:sz w:val="20"/>
                <w:szCs w:val="20"/>
              </w:rPr>
              <w:t xml:space="preserve">memperoleh persetujuan dari </w:t>
            </w:r>
            <w:r>
              <w:rPr>
                <w:rFonts w:ascii="Times New Roman" w:eastAsia="Times New Roman" w:hAnsi="Times New Roman" w:cs="Times New Roman"/>
                <w:b/>
                <w:bCs/>
                <w:sz w:val="20"/>
                <w:szCs w:val="20"/>
              </w:rPr>
              <w:t>Pihak Pertama</w:t>
            </w:r>
            <w:r>
              <w:rPr>
                <w:rFonts w:ascii="Times New Roman" w:eastAsia="Times New Roman" w:hAnsi="Times New Roman" w:cs="Times New Roman"/>
                <w:sz w:val="20"/>
                <w:szCs w:val="20"/>
              </w:rPr>
              <w:t>.</w:t>
            </w:r>
          </w:p>
        </w:tc>
      </w:tr>
      <w:tr w:rsidR="00B305B7" w:rsidRPr="004D6E90" w14:paraId="7E545489" w14:textId="77777777" w:rsidTr="00024618">
        <w:tc>
          <w:tcPr>
            <w:tcW w:w="9026" w:type="dxa"/>
            <w:tcBorders>
              <w:top w:val="nil"/>
              <w:left w:val="nil"/>
              <w:bottom w:val="nil"/>
              <w:right w:val="nil"/>
            </w:tcBorders>
          </w:tcPr>
          <w:p w14:paraId="21A56EF3" w14:textId="77777777" w:rsidR="00B305B7" w:rsidRPr="004D6E90" w:rsidRDefault="00901239">
            <w:pPr>
              <w:numPr>
                <w:ilvl w:val="0"/>
                <w:numId w:val="13"/>
              </w:numPr>
              <w:pBdr>
                <w:top w:val="nil"/>
                <w:left w:val="nil"/>
                <w:bottom w:val="nil"/>
                <w:right w:val="nil"/>
                <w:between w:val="nil"/>
              </w:pBdr>
              <w:ind w:left="30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Setiap Informasi Rahasia yang disimpan sebagaimana dimaksud dalam ayat (5) tetap rahasia dan tunduk pada kewajiban yang dimuat dalam Perjanjian ini.</w:t>
            </w:r>
          </w:p>
        </w:tc>
      </w:tr>
      <w:tr w:rsidR="00B305B7" w:rsidRPr="004D6E90" w14:paraId="6A6AD136" w14:textId="77777777" w:rsidTr="00024618">
        <w:tc>
          <w:tcPr>
            <w:tcW w:w="9026" w:type="dxa"/>
            <w:tcBorders>
              <w:top w:val="nil"/>
            </w:tcBorders>
          </w:tcPr>
          <w:p w14:paraId="043BF4F9" w14:textId="77777777" w:rsidR="00B305B7" w:rsidRPr="004D6E90" w:rsidRDefault="00B305B7">
            <w:pPr>
              <w:pBdr>
                <w:top w:val="nil"/>
                <w:left w:val="nil"/>
                <w:bottom w:val="nil"/>
                <w:right w:val="nil"/>
                <w:between w:val="nil"/>
              </w:pBdr>
              <w:ind w:left="306"/>
              <w:jc w:val="both"/>
              <w:rPr>
                <w:rFonts w:ascii="Times New Roman" w:eastAsia="Times New Roman" w:hAnsi="Times New Roman" w:cs="Times New Roman"/>
                <w:color w:val="000000"/>
                <w:sz w:val="20"/>
                <w:szCs w:val="20"/>
              </w:rPr>
            </w:pPr>
          </w:p>
        </w:tc>
      </w:tr>
      <w:tr w:rsidR="00B305B7" w:rsidRPr="004D6E90" w14:paraId="519E8B31" w14:textId="77777777" w:rsidTr="008D06CD">
        <w:tc>
          <w:tcPr>
            <w:tcW w:w="9026" w:type="dxa"/>
            <w:tcBorders>
              <w:bottom w:val="nil"/>
            </w:tcBorders>
          </w:tcPr>
          <w:p w14:paraId="0145D4BE"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6</w:t>
            </w:r>
          </w:p>
          <w:p w14:paraId="6E047B14"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PEMBATASAN AKSES</w:t>
            </w:r>
          </w:p>
          <w:p w14:paraId="6EFF1B84" w14:textId="77777777" w:rsidR="000450C5" w:rsidRPr="004D6E90" w:rsidRDefault="000450C5">
            <w:pPr>
              <w:jc w:val="center"/>
              <w:rPr>
                <w:rFonts w:ascii="Times New Roman" w:eastAsia="Times New Roman" w:hAnsi="Times New Roman" w:cs="Times New Roman"/>
                <w:b/>
                <w:bCs/>
                <w:sz w:val="20"/>
                <w:szCs w:val="20"/>
              </w:rPr>
            </w:pPr>
          </w:p>
        </w:tc>
      </w:tr>
      <w:tr w:rsidR="00B305B7" w:rsidRPr="004D6E90" w14:paraId="4EFB7FA6" w14:textId="77777777" w:rsidTr="008D06CD">
        <w:tc>
          <w:tcPr>
            <w:tcW w:w="9026" w:type="dxa"/>
            <w:tcBorders>
              <w:top w:val="nil"/>
              <w:left w:val="nil"/>
              <w:bottom w:val="nil"/>
              <w:right w:val="nil"/>
            </w:tcBorders>
          </w:tcPr>
          <w:p w14:paraId="5AD7EA1B" w14:textId="4DA4D5E4" w:rsidR="00B305B7" w:rsidRPr="004D6E90" w:rsidRDefault="00024618">
            <w:pPr>
              <w:numPr>
                <w:ilvl w:val="0"/>
                <w:numId w:val="43"/>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Akses terhadap Sistem dan/atau Informasi Rahasia diberikan kepada </w:t>
            </w: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secara pribadi, hanya setelah identitasnya disetujui secara tertulis oleh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dan tidak dapat dialihkan;</w:t>
            </w:r>
          </w:p>
        </w:tc>
      </w:tr>
      <w:tr w:rsidR="00B305B7" w:rsidRPr="004D6E90" w14:paraId="756BB3B7" w14:textId="77777777" w:rsidTr="008D06CD">
        <w:tc>
          <w:tcPr>
            <w:tcW w:w="9026" w:type="dxa"/>
            <w:tcBorders>
              <w:top w:val="nil"/>
              <w:left w:val="nil"/>
              <w:bottom w:val="nil"/>
              <w:right w:val="nil"/>
            </w:tcBorders>
          </w:tcPr>
          <w:p w14:paraId="215CE277" w14:textId="40AF7B0D" w:rsidR="00B305B7" w:rsidRPr="004D6E90" w:rsidRDefault="00024618">
            <w:pPr>
              <w:numPr>
                <w:ilvl w:val="0"/>
                <w:numId w:val="43"/>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Apabila </w:t>
            </w: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tidak lagi ditugaskan dalam pelaksanaan Perjanjian Kerja Sama, </w:t>
            </w:r>
            <w:r>
              <w:rPr>
                <w:rFonts w:ascii="Times New Roman" w:eastAsia="Times New Roman" w:hAnsi="Times New Roman" w:cs="Times New Roman"/>
                <w:b/>
                <w:color w:val="000000"/>
                <w:sz w:val="20"/>
                <w:szCs w:val="20"/>
              </w:rPr>
              <w:t>Pihak yang Mengetahui</w:t>
            </w:r>
            <w:r>
              <w:rPr>
                <w:rFonts w:ascii="Times New Roman" w:eastAsia="Times New Roman" w:hAnsi="Times New Roman" w:cs="Times New Roman"/>
                <w:color w:val="000000"/>
                <w:sz w:val="20"/>
                <w:szCs w:val="20"/>
              </w:rPr>
              <w:t xml:space="preserve"> wajib memberitahukan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 xml:space="preserve"> secara tertulis paling lambat 1 x 24 (satu kali dua puluh empat) jam, dan akses </w:t>
            </w: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terhadap Sistem dihentikan sejak saat itu; dan</w:t>
            </w:r>
          </w:p>
        </w:tc>
      </w:tr>
      <w:tr w:rsidR="00024618" w:rsidRPr="004D6E90" w14:paraId="3FB8A64D" w14:textId="77777777" w:rsidTr="00AA79D2">
        <w:tc>
          <w:tcPr>
            <w:tcW w:w="9026" w:type="dxa"/>
            <w:tcBorders>
              <w:top w:val="nil"/>
              <w:left w:val="nil"/>
              <w:bottom w:val="nil"/>
              <w:right w:val="nil"/>
            </w:tcBorders>
          </w:tcPr>
          <w:p w14:paraId="44A6BBB7" w14:textId="1B5B90ED" w:rsidR="00024618" w:rsidRPr="004D6E90" w:rsidRDefault="00024618" w:rsidP="00024618">
            <w:pPr>
              <w:numPr>
                <w:ilvl w:val="0"/>
                <w:numId w:val="43"/>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Pihak Kedua</w:t>
            </w:r>
            <w:r>
              <w:rPr>
                <w:rFonts w:ascii="Times New Roman" w:eastAsia="Times New Roman" w:hAnsi="Times New Roman" w:cs="Times New Roman"/>
                <w:color w:val="000000"/>
                <w:sz w:val="20"/>
                <w:szCs w:val="20"/>
              </w:rPr>
              <w:t xml:space="preserve"> dilarang mengalihkan, memberikan, atau membuka akses atas Sistem dan/atau Informasi Rahasia kepada pihak lain mana pun, termasuk rekan kerja di lingkungan </w:t>
            </w:r>
            <w:r>
              <w:rPr>
                <w:rFonts w:ascii="Times New Roman" w:eastAsia="Times New Roman" w:hAnsi="Times New Roman" w:cs="Times New Roman"/>
                <w:color w:val="000000"/>
                <w:sz w:val="20"/>
                <w:szCs w:val="20"/>
                <w:highlight w:val="yellow"/>
              </w:rPr>
              <w:t>[NAMA SINGKAT LEMBAGA]</w:t>
            </w:r>
            <w:r>
              <w:rPr>
                <w:rFonts w:ascii="Times New Roman" w:eastAsia="Times New Roman" w:hAnsi="Times New Roman" w:cs="Times New Roman"/>
                <w:color w:val="000000"/>
                <w:sz w:val="20"/>
                <w:szCs w:val="20"/>
              </w:rPr>
              <w:t xml:space="preserve">, tanpa persetujuan tertulis terlebih dahulu dari </w:t>
            </w:r>
            <w:r>
              <w:rPr>
                <w:rFonts w:ascii="Times New Roman" w:eastAsia="Times New Roman" w:hAnsi="Times New Roman" w:cs="Times New Roman"/>
                <w:b/>
                <w:color w:val="000000"/>
                <w:sz w:val="20"/>
                <w:szCs w:val="20"/>
              </w:rPr>
              <w:t>Pihak Pertama</w:t>
            </w:r>
            <w:r>
              <w:rPr>
                <w:rFonts w:ascii="Times New Roman" w:eastAsia="Times New Roman" w:hAnsi="Times New Roman" w:cs="Times New Roman"/>
                <w:color w:val="000000"/>
                <w:sz w:val="20"/>
                <w:szCs w:val="20"/>
              </w:rPr>
              <w:t>.</w:t>
            </w:r>
          </w:p>
        </w:tc>
      </w:tr>
      <w:tr w:rsidR="00B305B7" w:rsidRPr="004D6E90" w14:paraId="1E42BC7D" w14:textId="77777777">
        <w:tc>
          <w:tcPr>
            <w:tcW w:w="9026" w:type="dxa"/>
          </w:tcPr>
          <w:p w14:paraId="5211B459" w14:textId="77777777" w:rsidR="00867B82" w:rsidRPr="004D6E90" w:rsidRDefault="00867B82" w:rsidP="00AA79D2">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667DB" w:rsidRPr="004D6E90" w14:paraId="377E727D" w14:textId="77777777" w:rsidTr="00867B82">
        <w:tc>
          <w:tcPr>
            <w:tcW w:w="9026" w:type="dxa"/>
            <w:tcBorders>
              <w:bottom w:val="nil"/>
            </w:tcBorders>
          </w:tcPr>
          <w:p w14:paraId="25380FE6" w14:textId="77777777" w:rsidR="002667DB" w:rsidRPr="004D6E90" w:rsidRDefault="002667DB" w:rsidP="002667D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7</w:t>
            </w:r>
          </w:p>
          <w:p w14:paraId="70426E56" w14:textId="77777777" w:rsidR="002667DB" w:rsidRPr="004D6E90" w:rsidRDefault="0044053E" w:rsidP="002667D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JANGKA WAKTU DAN PENGAKHIRAN</w:t>
            </w:r>
          </w:p>
          <w:p w14:paraId="69E51424" w14:textId="6BEE75F9" w:rsidR="0044053E" w:rsidRPr="004D6E90" w:rsidRDefault="0044053E" w:rsidP="002667DB">
            <w:pPr>
              <w:jc w:val="center"/>
              <w:rPr>
                <w:rFonts w:ascii="Times New Roman" w:eastAsia="Times New Roman" w:hAnsi="Times New Roman" w:cs="Times New Roman"/>
                <w:sz w:val="20"/>
                <w:szCs w:val="20"/>
              </w:rPr>
            </w:pPr>
          </w:p>
        </w:tc>
      </w:tr>
      <w:tr w:rsidR="002667DB" w:rsidRPr="004D6E90" w14:paraId="3E8AED3C" w14:textId="77777777" w:rsidTr="00867B82">
        <w:tc>
          <w:tcPr>
            <w:tcW w:w="9026" w:type="dxa"/>
            <w:tcBorders>
              <w:top w:val="nil"/>
              <w:left w:val="nil"/>
              <w:bottom w:val="nil"/>
              <w:right w:val="nil"/>
            </w:tcBorders>
          </w:tcPr>
          <w:p w14:paraId="3544526C" w14:textId="77777777" w:rsidR="002667DB" w:rsidRPr="004D6E90" w:rsidRDefault="002667DB" w:rsidP="002667DB">
            <w:pPr>
              <w:pStyle w:val="ListParagraph"/>
              <w:numPr>
                <w:ilvl w:val="0"/>
                <w:numId w:val="38"/>
              </w:numPr>
              <w:ind w:left="316"/>
              <w:jc w:val="both"/>
              <w:rPr>
                <w:sz w:val="20"/>
                <w:szCs w:val="20"/>
              </w:rPr>
            </w:pPr>
            <w:r>
              <w:rPr>
                <w:sz w:val="20"/>
                <w:szCs w:val="20"/>
              </w:rPr>
              <w:t xml:space="preserve">Perjanjian Kerahasiaan ini berlaku untuk jangka waktu </w:t>
            </w:r>
            <w:r>
              <w:rPr>
                <w:sz w:val="20"/>
                <w:szCs w:val="20"/>
                <w:highlight w:val="yellow"/>
              </w:rPr>
              <w:t>[JANGKA WAKTU, mis. 5 (lima)]</w:t>
            </w:r>
            <w:r>
              <w:rPr>
                <w:sz w:val="20"/>
                <w:szCs w:val="20"/>
              </w:rPr>
              <w:t xml:space="preserve"> tahun terhitung sejak tanggal ditandatanganinya Perjanjian Kerahasiaan ini dan setelah Perjanjian Kerahasiaan ini berakhir, tidak menghapus kewajiban </w:t>
            </w:r>
            <w:r>
              <w:rPr>
                <w:b/>
                <w:sz w:val="20"/>
                <w:szCs w:val="20"/>
              </w:rPr>
              <w:t>Pihak Kedua</w:t>
            </w:r>
            <w:r>
              <w:rPr>
                <w:sz w:val="20"/>
                <w:szCs w:val="20"/>
              </w:rPr>
              <w:t xml:space="preserve"> sebagaimana dimaksud dalam Pasal 3, Pasal 5, dan Pasal 6.</w:t>
            </w:r>
          </w:p>
          <w:p w14:paraId="191AC391" w14:textId="77777777" w:rsidR="002667DB" w:rsidRPr="004D6E90" w:rsidRDefault="002667DB" w:rsidP="002667DB">
            <w:pPr>
              <w:pStyle w:val="ListParagraph"/>
              <w:numPr>
                <w:ilvl w:val="0"/>
                <w:numId w:val="38"/>
              </w:numPr>
              <w:ind w:left="316"/>
              <w:jc w:val="both"/>
              <w:rPr>
                <w:sz w:val="20"/>
                <w:szCs w:val="20"/>
              </w:rPr>
            </w:pPr>
            <w:r>
              <w:rPr>
                <w:sz w:val="20"/>
                <w:szCs w:val="20"/>
              </w:rPr>
              <w:lastRenderedPageBreak/>
              <w:t xml:space="preserve">Perjanjian Kerahasiaan sebagaimana dimaksud pada ayat (1), dapat diperpanjang atau diakhiri berdasarkan kesepakatan tertulis </w:t>
            </w:r>
            <w:r>
              <w:rPr>
                <w:b/>
                <w:bCs/>
                <w:sz w:val="20"/>
                <w:szCs w:val="20"/>
              </w:rPr>
              <w:t>Para Pihak</w:t>
            </w:r>
            <w:r>
              <w:rPr>
                <w:sz w:val="20"/>
                <w:szCs w:val="20"/>
              </w:rPr>
              <w:t>.</w:t>
            </w:r>
          </w:p>
          <w:p w14:paraId="32CD4C59" w14:textId="77777777" w:rsidR="002667DB" w:rsidRPr="004D6E90" w:rsidRDefault="002667DB" w:rsidP="002667DB">
            <w:pPr>
              <w:pStyle w:val="ListParagraph"/>
              <w:numPr>
                <w:ilvl w:val="0"/>
                <w:numId w:val="38"/>
              </w:numPr>
              <w:ind w:left="316"/>
              <w:jc w:val="both"/>
              <w:rPr>
                <w:sz w:val="20"/>
                <w:szCs w:val="20"/>
              </w:rPr>
            </w:pPr>
            <w:r>
              <w:rPr>
                <w:sz w:val="20"/>
                <w:szCs w:val="20"/>
              </w:rPr>
              <w:t>Pihak yang bermaksud memperpanjang jangka waktu Perjanjian Kerahasiaan sebagaimana dimaksud pada ayat (2), wajib memberitahukan secara tertulis kepada Pihak lain paling lambat 3 (tiga) bulan sebelum masa berlaku Perjanjian Kerahasiaan ini berakhir.</w:t>
            </w:r>
          </w:p>
          <w:p w14:paraId="6A4EEDFF" w14:textId="77777777" w:rsidR="002667DB" w:rsidRPr="004D6E90" w:rsidRDefault="002667DB" w:rsidP="002667DB">
            <w:pPr>
              <w:pStyle w:val="ListParagraph"/>
              <w:numPr>
                <w:ilvl w:val="0"/>
                <w:numId w:val="38"/>
              </w:numPr>
              <w:ind w:left="316"/>
              <w:jc w:val="both"/>
              <w:rPr>
                <w:sz w:val="20"/>
                <w:szCs w:val="20"/>
              </w:rPr>
            </w:pPr>
            <w:r>
              <w:rPr>
                <w:sz w:val="20"/>
                <w:szCs w:val="20"/>
              </w:rPr>
              <w:t>Apabila salah satu Pihak bermaksud untuk mengakhiri Perjanjian Kerahasiaan sebelum jangka waktu sebagaimana dimaksud pada ayat (1) berakhir, Pihak tersebut harus menyampaikan terlebih dahulu pemberitahuan secara tertulis kepada Pihak lainnya paling lambat 3 (tiga) bulan sebelum tanggal pengakhiran yang dikehendaki.</w:t>
            </w:r>
          </w:p>
          <w:p w14:paraId="08FAE3AE" w14:textId="3F7FB8F8" w:rsidR="00B30B5A" w:rsidRPr="004D6E90" w:rsidRDefault="00B30B5A" w:rsidP="002667DB">
            <w:pPr>
              <w:pStyle w:val="ListParagraph"/>
              <w:numPr>
                <w:ilvl w:val="0"/>
                <w:numId w:val="38"/>
              </w:numPr>
              <w:ind w:left="316"/>
              <w:jc w:val="both"/>
              <w:rPr>
                <w:sz w:val="20"/>
                <w:szCs w:val="20"/>
              </w:rPr>
            </w:pPr>
            <w:r>
              <w:rPr>
                <w:sz w:val="20"/>
                <w:szCs w:val="20"/>
              </w:rPr>
              <w:t xml:space="preserve">Terlepas dari ketentuan ayat (1), ayat (2), dan ayat (4), </w:t>
            </w:r>
            <w:r>
              <w:rPr>
                <w:b/>
                <w:sz w:val="20"/>
                <w:szCs w:val="20"/>
              </w:rPr>
              <w:t>Pihak Pertama</w:t>
            </w:r>
            <w:r>
              <w:rPr>
                <w:sz w:val="20"/>
                <w:szCs w:val="20"/>
              </w:rPr>
              <w:t xml:space="preserve"> berwenang menghentikan akses </w:t>
            </w:r>
            <w:r>
              <w:rPr>
                <w:b/>
                <w:sz w:val="20"/>
                <w:szCs w:val="20"/>
              </w:rPr>
              <w:t>Pihak Kedua</w:t>
            </w:r>
            <w:r>
              <w:rPr>
                <w:sz w:val="20"/>
                <w:szCs w:val="20"/>
              </w:rPr>
              <w:t xml:space="preserve"> terhadap Sistem dan/atau Informasi Rahasia secara sepihak apabila terdapat indikasi pelanggaran atau dugaan kebocoran data, dengan menyampaikan pemberitahuan tertulis paling lambat 1x24 jam sejak keputusan penghentian ditetapkan. Penghentian akses berlaku efektif sejak pemberitahuan disampaikan dan tidak menggugurkan kewajiban </w:t>
            </w:r>
            <w:r>
              <w:rPr>
                <w:b/>
                <w:sz w:val="20"/>
                <w:szCs w:val="20"/>
              </w:rPr>
              <w:t>Pihak Kedua</w:t>
            </w:r>
            <w:r>
              <w:rPr>
                <w:sz w:val="20"/>
                <w:szCs w:val="20"/>
              </w:rPr>
              <w:t xml:space="preserve"> sebagaimana diatur dalam Perjanjian ini.</w:t>
            </w:r>
          </w:p>
        </w:tc>
      </w:tr>
      <w:tr w:rsidR="00B305B7" w:rsidRPr="004D6E90" w14:paraId="04C909B3" w14:textId="77777777" w:rsidTr="00867B82">
        <w:tc>
          <w:tcPr>
            <w:tcW w:w="9026" w:type="dxa"/>
            <w:tcBorders>
              <w:top w:val="nil"/>
            </w:tcBorders>
          </w:tcPr>
          <w:p w14:paraId="72BBDA28" w14:textId="77777777" w:rsidR="00AA79D2" w:rsidRPr="004D6E90" w:rsidRDefault="00AA79D2" w:rsidP="00867B82">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B305B7" w:rsidRPr="004D6E90" w14:paraId="77793471" w14:textId="77777777">
        <w:tc>
          <w:tcPr>
            <w:tcW w:w="9026" w:type="dxa"/>
          </w:tcPr>
          <w:p w14:paraId="2F85C9DB" w14:textId="77777777" w:rsidR="00B305B7" w:rsidRPr="004D6E90" w:rsidRDefault="00901239">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PASAL 8</w:t>
            </w:r>
          </w:p>
          <w:p w14:paraId="3A9DA862" w14:textId="77777777" w:rsidR="00B305B7" w:rsidRPr="004D6E90" w:rsidRDefault="00901239">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KEWAJIBAN BERKELANJUTAN</w:t>
            </w:r>
          </w:p>
          <w:p w14:paraId="4D517890" w14:textId="77777777" w:rsidR="00B305B7" w:rsidRPr="004D6E90" w:rsidRDefault="00B305B7">
            <w:pPr>
              <w:jc w:val="center"/>
              <w:rPr>
                <w:rFonts w:ascii="Times New Roman" w:eastAsia="Times New Roman" w:hAnsi="Times New Roman" w:cs="Times New Roman"/>
                <w:b/>
                <w:bCs/>
                <w:color w:val="000000"/>
                <w:sz w:val="20"/>
                <w:szCs w:val="20"/>
              </w:rPr>
            </w:pPr>
          </w:p>
        </w:tc>
      </w:tr>
      <w:tr w:rsidR="00B305B7" w:rsidRPr="004D6E90" w14:paraId="797329A6" w14:textId="77777777">
        <w:tc>
          <w:tcPr>
            <w:tcW w:w="9026" w:type="dxa"/>
          </w:tcPr>
          <w:p w14:paraId="7FDDD1C0" w14:textId="77777777" w:rsidR="00B305B7" w:rsidRPr="004D6E90" w:rsidRDefault="00901239">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Kewajiban sebagaimana dimaksud dalam Pasal 3, Pasal 5, dan Pasal 6 tetap berlaku setelah pengakhiran atau berakhirnya Perjanjian ini.</w:t>
            </w:r>
          </w:p>
        </w:tc>
      </w:tr>
      <w:tr w:rsidR="00B305B7" w:rsidRPr="004D6E90" w14:paraId="3C1F797C" w14:textId="77777777">
        <w:tc>
          <w:tcPr>
            <w:tcW w:w="9026" w:type="dxa"/>
          </w:tcPr>
          <w:p w14:paraId="42B2FD37" w14:textId="77777777" w:rsidR="00867B82" w:rsidRPr="004D6E90" w:rsidRDefault="00867B82" w:rsidP="00AA79D2">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B305B7" w:rsidRPr="004D6E90" w14:paraId="27561834" w14:textId="77777777" w:rsidTr="008D06CD">
        <w:tc>
          <w:tcPr>
            <w:tcW w:w="9026" w:type="dxa"/>
            <w:tcBorders>
              <w:bottom w:val="nil"/>
            </w:tcBorders>
          </w:tcPr>
          <w:p w14:paraId="1E8453B4"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9</w:t>
            </w:r>
          </w:p>
          <w:p w14:paraId="558BE912"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HUKUM YANG BERLAKU DAN PENYELESAIAN PERSELISIHAN</w:t>
            </w:r>
          </w:p>
          <w:p w14:paraId="737938B8" w14:textId="77777777" w:rsidR="000450C5" w:rsidRPr="004D6E90" w:rsidRDefault="000450C5">
            <w:pPr>
              <w:jc w:val="center"/>
              <w:rPr>
                <w:rFonts w:ascii="Times New Roman" w:eastAsia="Times New Roman" w:hAnsi="Times New Roman" w:cs="Times New Roman"/>
                <w:b/>
                <w:bCs/>
                <w:sz w:val="20"/>
                <w:szCs w:val="20"/>
              </w:rPr>
            </w:pPr>
          </w:p>
        </w:tc>
      </w:tr>
      <w:tr w:rsidR="00B305B7" w:rsidRPr="004D6E90" w14:paraId="1977515B" w14:textId="77777777" w:rsidTr="008D06CD">
        <w:tc>
          <w:tcPr>
            <w:tcW w:w="9026" w:type="dxa"/>
            <w:tcBorders>
              <w:top w:val="nil"/>
              <w:left w:val="nil"/>
              <w:bottom w:val="nil"/>
              <w:right w:val="nil"/>
            </w:tcBorders>
          </w:tcPr>
          <w:p w14:paraId="2CEB4461" w14:textId="77777777" w:rsidR="00B305B7" w:rsidRPr="004D6E90" w:rsidRDefault="00024618">
            <w:pPr>
              <w:numPr>
                <w:ilvl w:val="0"/>
                <w:numId w:val="14"/>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Perjanjian ini diatur oleh hukum yang berlaku di Indonesia.</w:t>
            </w:r>
          </w:p>
        </w:tc>
      </w:tr>
      <w:tr w:rsidR="00B305B7" w:rsidRPr="004D6E90" w14:paraId="3075F5BD" w14:textId="77777777" w:rsidTr="008D06CD">
        <w:tc>
          <w:tcPr>
            <w:tcW w:w="9026" w:type="dxa"/>
            <w:tcBorders>
              <w:top w:val="nil"/>
              <w:left w:val="nil"/>
              <w:bottom w:val="nil"/>
              <w:right w:val="nil"/>
            </w:tcBorders>
          </w:tcPr>
          <w:p w14:paraId="1178D572" w14:textId="77777777" w:rsidR="00B305B7" w:rsidRPr="004D6E90" w:rsidRDefault="00024618">
            <w:pPr>
              <w:numPr>
                <w:ilvl w:val="0"/>
                <w:numId w:val="14"/>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Setiap perselisihan yang timbul dari atau sehubungan dengan Perjanjian ini pertama-tama akan diupayakan untuk diselesaikan secara damai melalui perundingan bersama, jika gagal maka perselisihan tersebut akan dirujuk dan akhirnya diselesaikan melalui Badan Arbitrase Nasional Indonesia (BANI).</w:t>
            </w:r>
          </w:p>
        </w:tc>
      </w:tr>
      <w:tr w:rsidR="00024618" w:rsidRPr="004D6E90" w14:paraId="5651EF44" w14:textId="77777777" w:rsidTr="00AA79D2">
        <w:tc>
          <w:tcPr>
            <w:tcW w:w="9026" w:type="dxa"/>
            <w:tcBorders>
              <w:top w:val="nil"/>
              <w:left w:val="nil"/>
              <w:bottom w:val="nil"/>
              <w:right w:val="nil"/>
            </w:tcBorders>
          </w:tcPr>
          <w:p w14:paraId="386121BC" w14:textId="77777777" w:rsidR="00024618" w:rsidRPr="004D6E90" w:rsidRDefault="00024618" w:rsidP="00024618">
            <w:pPr>
              <w:numPr>
                <w:ilvl w:val="0"/>
                <w:numId w:val="14"/>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Kegagalan atau menunda dalam melaksanakan hak atau upaya hukum yang diberikan oleh Perjanjian ini, tidak mengurangi atau menghapus hak untuk melakukan upaya hukum di kemudian hari.</w:t>
            </w:r>
          </w:p>
        </w:tc>
      </w:tr>
      <w:tr w:rsidR="00024618" w:rsidRPr="004D6E90" w14:paraId="624CE264" w14:textId="77777777" w:rsidTr="00AA79D2">
        <w:tc>
          <w:tcPr>
            <w:tcW w:w="9026" w:type="dxa"/>
            <w:tcBorders>
              <w:top w:val="nil"/>
              <w:left w:val="nil"/>
              <w:bottom w:val="nil"/>
              <w:right w:val="nil"/>
            </w:tcBorders>
          </w:tcPr>
          <w:p w14:paraId="23154184" w14:textId="77777777" w:rsidR="00024618" w:rsidRPr="004D6E90" w:rsidRDefault="00024618" w:rsidP="00024618">
            <w:pPr>
              <w:rPr>
                <w:rFonts w:ascii="Times New Roman" w:eastAsia="Times New Roman" w:hAnsi="Times New Roman" w:cs="Times New Roman"/>
                <w:b/>
                <w:bCs/>
                <w:sz w:val="20"/>
                <w:szCs w:val="20"/>
              </w:rPr>
            </w:pPr>
          </w:p>
          <w:p w14:paraId="3452AC3C" w14:textId="77777777" w:rsidR="00024618" w:rsidRPr="004D6E90" w:rsidRDefault="00024618" w:rsidP="00024618">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10</w:t>
            </w:r>
          </w:p>
          <w:p w14:paraId="4873FBE3" w14:textId="18B2DA28" w:rsidR="00024618" w:rsidRPr="004D6E90" w:rsidRDefault="00024618" w:rsidP="00024618">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KEADAAN KAHAR</w:t>
            </w:r>
          </w:p>
          <w:p w14:paraId="68E76250" w14:textId="77777777" w:rsidR="00024618" w:rsidRPr="004D6E90" w:rsidRDefault="00024618" w:rsidP="00024618">
            <w:pPr>
              <w:rPr>
                <w:rFonts w:ascii="Times New Roman" w:eastAsia="Times New Roman" w:hAnsi="Times New Roman" w:cs="Times New Roman"/>
                <w:b/>
                <w:bCs/>
                <w:sz w:val="20"/>
                <w:szCs w:val="20"/>
              </w:rPr>
            </w:pPr>
          </w:p>
          <w:p w14:paraId="644A96CC" w14:textId="367DFCBD" w:rsidR="00024618" w:rsidRPr="004D6E90" w:rsidRDefault="00024618" w:rsidP="00024618">
            <w:pPr>
              <w:pStyle w:val="ListParagraph"/>
              <w:numPr>
                <w:ilvl w:val="0"/>
                <w:numId w:val="36"/>
              </w:numPr>
              <w:ind w:left="316" w:hanging="426"/>
              <w:jc w:val="both"/>
              <w:rPr>
                <w:sz w:val="20"/>
                <w:szCs w:val="20"/>
              </w:rPr>
            </w:pPr>
            <w:r>
              <w:rPr>
                <w:sz w:val="20"/>
                <w:szCs w:val="20"/>
              </w:rPr>
              <w:t xml:space="preserve">Keadaan Kahar adalah peristiwa yang terjadi di luar kemampuan dan kendali </w:t>
            </w:r>
            <w:r>
              <w:rPr>
                <w:b/>
                <w:sz w:val="20"/>
                <w:szCs w:val="20"/>
              </w:rPr>
              <w:t>Para Pihak</w:t>
            </w:r>
            <w:r>
              <w:rPr>
                <w:sz w:val="20"/>
                <w:szCs w:val="20"/>
              </w:rPr>
              <w:t xml:space="preserve"> yang mengakibatkan tidak dapat dipenuhinya kewajiban salah satu Pihak berdasarkan Perjanjian Kerahasiaan ini, meliputi:</w:t>
            </w:r>
          </w:p>
          <w:p w14:paraId="4A5F6073" w14:textId="77777777" w:rsidR="00024618" w:rsidRPr="004D6E90" w:rsidRDefault="00024618" w:rsidP="00024618">
            <w:pPr>
              <w:pStyle w:val="ListParagraph"/>
              <w:numPr>
                <w:ilvl w:val="1"/>
                <w:numId w:val="15"/>
              </w:numPr>
              <w:ind w:left="741"/>
              <w:jc w:val="both"/>
              <w:rPr>
                <w:sz w:val="20"/>
                <w:szCs w:val="20"/>
              </w:rPr>
            </w:pPr>
            <w:r>
              <w:rPr>
                <w:sz w:val="20"/>
                <w:szCs w:val="20"/>
                <w:lang w:val="en-ID"/>
              </w:rPr>
              <w:t>bencana alam;</w:t>
            </w:r>
          </w:p>
          <w:p w14:paraId="1BD4B8F1" w14:textId="77777777" w:rsidR="00024618" w:rsidRPr="004D6E90" w:rsidRDefault="00024618" w:rsidP="00024618">
            <w:pPr>
              <w:pStyle w:val="ListParagraph"/>
              <w:numPr>
                <w:ilvl w:val="1"/>
                <w:numId w:val="15"/>
              </w:numPr>
              <w:ind w:left="741"/>
              <w:jc w:val="both"/>
              <w:rPr>
                <w:sz w:val="20"/>
                <w:szCs w:val="20"/>
              </w:rPr>
            </w:pPr>
            <w:r>
              <w:rPr>
                <w:sz w:val="20"/>
                <w:szCs w:val="20"/>
                <w:lang w:val="en-ID"/>
              </w:rPr>
              <w:t>perang;</w:t>
            </w:r>
          </w:p>
          <w:p w14:paraId="5EE0131B" w14:textId="77777777" w:rsidR="00024618" w:rsidRPr="004D6E90" w:rsidRDefault="00024618" w:rsidP="00024618">
            <w:pPr>
              <w:pStyle w:val="ListParagraph"/>
              <w:numPr>
                <w:ilvl w:val="1"/>
                <w:numId w:val="15"/>
              </w:numPr>
              <w:ind w:left="741"/>
              <w:jc w:val="both"/>
              <w:rPr>
                <w:sz w:val="20"/>
                <w:szCs w:val="20"/>
              </w:rPr>
            </w:pPr>
            <w:r>
              <w:rPr>
                <w:sz w:val="20"/>
                <w:szCs w:val="20"/>
                <w:lang w:val="en-ID"/>
              </w:rPr>
              <w:t>pemberontakan;</w:t>
            </w:r>
          </w:p>
          <w:p w14:paraId="576CFE74" w14:textId="77777777" w:rsidR="00024618" w:rsidRPr="004D6E90" w:rsidRDefault="00024618" w:rsidP="00024618">
            <w:pPr>
              <w:pStyle w:val="ListParagraph"/>
              <w:numPr>
                <w:ilvl w:val="1"/>
                <w:numId w:val="15"/>
              </w:numPr>
              <w:ind w:left="741"/>
              <w:jc w:val="both"/>
              <w:rPr>
                <w:sz w:val="20"/>
                <w:szCs w:val="20"/>
              </w:rPr>
            </w:pPr>
            <w:r>
              <w:rPr>
                <w:sz w:val="20"/>
                <w:szCs w:val="20"/>
                <w:lang w:val="en-ID"/>
              </w:rPr>
              <w:t>huru-hara;</w:t>
            </w:r>
          </w:p>
          <w:p w14:paraId="1FD3662A" w14:textId="77777777" w:rsidR="00024618" w:rsidRPr="004D6E90" w:rsidRDefault="00024618" w:rsidP="00024618">
            <w:pPr>
              <w:pStyle w:val="ListParagraph"/>
              <w:numPr>
                <w:ilvl w:val="1"/>
                <w:numId w:val="15"/>
              </w:numPr>
              <w:ind w:left="741"/>
              <w:jc w:val="both"/>
              <w:rPr>
                <w:sz w:val="20"/>
                <w:szCs w:val="20"/>
              </w:rPr>
            </w:pPr>
            <w:r>
              <w:rPr>
                <w:sz w:val="20"/>
                <w:szCs w:val="20"/>
                <w:lang w:val="en-ID"/>
              </w:rPr>
              <w:t>kebakaran;</w:t>
            </w:r>
          </w:p>
          <w:p w14:paraId="6BB8E50A" w14:textId="77777777" w:rsidR="00024618" w:rsidRPr="004D6E90" w:rsidRDefault="00024618" w:rsidP="00024618">
            <w:pPr>
              <w:pStyle w:val="ListParagraph"/>
              <w:numPr>
                <w:ilvl w:val="1"/>
                <w:numId w:val="15"/>
              </w:numPr>
              <w:ind w:left="741"/>
              <w:jc w:val="both"/>
              <w:rPr>
                <w:sz w:val="20"/>
                <w:szCs w:val="20"/>
              </w:rPr>
            </w:pPr>
            <w:r>
              <w:rPr>
                <w:sz w:val="20"/>
                <w:szCs w:val="20"/>
                <w:lang w:val="en-ID"/>
              </w:rPr>
              <w:t>wabah penyakit yang ditetapkan sebagai bencana nasional;</w:t>
            </w:r>
          </w:p>
          <w:p w14:paraId="5B98534E" w14:textId="77777777" w:rsidR="00024618" w:rsidRPr="004D6E90" w:rsidRDefault="00024618" w:rsidP="00024618">
            <w:pPr>
              <w:pStyle w:val="ListParagraph"/>
              <w:numPr>
                <w:ilvl w:val="1"/>
                <w:numId w:val="15"/>
              </w:numPr>
              <w:ind w:left="741"/>
              <w:jc w:val="both"/>
              <w:rPr>
                <w:sz w:val="20"/>
                <w:szCs w:val="20"/>
              </w:rPr>
            </w:pPr>
            <w:r>
              <w:rPr>
                <w:sz w:val="20"/>
                <w:szCs w:val="20"/>
                <w:lang w:val="en-ID"/>
              </w:rPr>
              <w:t>pemadaman listrik massal;</w:t>
            </w:r>
          </w:p>
          <w:p w14:paraId="76D3415B" w14:textId="77777777" w:rsidR="00024618" w:rsidRPr="004D6E90" w:rsidRDefault="00024618" w:rsidP="00024618">
            <w:pPr>
              <w:pStyle w:val="ListParagraph"/>
              <w:numPr>
                <w:ilvl w:val="1"/>
                <w:numId w:val="15"/>
              </w:numPr>
              <w:ind w:left="741"/>
              <w:jc w:val="both"/>
              <w:rPr>
                <w:sz w:val="20"/>
                <w:szCs w:val="20"/>
              </w:rPr>
            </w:pPr>
            <w:r>
              <w:rPr>
                <w:sz w:val="20"/>
                <w:szCs w:val="20"/>
                <w:lang w:val="en-ID"/>
              </w:rPr>
              <w:t>serangan siber masif; atau</w:t>
            </w:r>
          </w:p>
          <w:p w14:paraId="26FF27D4" w14:textId="15F66F6C" w:rsidR="00024618" w:rsidRPr="004D6E90" w:rsidRDefault="00024618" w:rsidP="00024618">
            <w:pPr>
              <w:pStyle w:val="ListParagraph"/>
              <w:numPr>
                <w:ilvl w:val="1"/>
                <w:numId w:val="15"/>
              </w:numPr>
              <w:ind w:left="741"/>
              <w:jc w:val="both"/>
              <w:rPr>
                <w:sz w:val="20"/>
                <w:szCs w:val="20"/>
              </w:rPr>
            </w:pPr>
            <w:r>
              <w:rPr>
                <w:sz w:val="20"/>
                <w:szCs w:val="20"/>
                <w:lang w:val="en-ID"/>
              </w:rPr>
              <w:t>kebijakan pemerintah yang secara langsung menghalangi pelaksanaan kewajiban Pihak yang bersangkutan.</w:t>
            </w:r>
          </w:p>
          <w:p w14:paraId="43C1E379" w14:textId="21D05ACE" w:rsidR="008D06CD" w:rsidRPr="004D6E90" w:rsidRDefault="00024618" w:rsidP="004D6E90">
            <w:pPr>
              <w:pStyle w:val="ListParagraph"/>
              <w:numPr>
                <w:ilvl w:val="0"/>
                <w:numId w:val="36"/>
              </w:numPr>
              <w:ind w:left="316" w:hanging="426"/>
              <w:jc w:val="both"/>
              <w:rPr>
                <w:sz w:val="20"/>
                <w:szCs w:val="20"/>
              </w:rPr>
            </w:pPr>
            <w:r>
              <w:rPr>
                <w:sz w:val="20"/>
                <w:szCs w:val="20"/>
                <w:lang w:val="en-ID"/>
              </w:rPr>
              <w:t>Pihak yang mengalami Keadaan Kahar wajib memberitahukan secara tertulis kepada Pihak lainnya paling lambat 7 (tujuh) hari kalender sejak terjadinya Keadaan Kahar, disertai dengan keterangan mengenai jenis, perkiraan jangka waktu, dan upaya-upaya yang telah dilakukan.</w:t>
            </w:r>
          </w:p>
          <w:p w14:paraId="369B5B2F" w14:textId="0105F710" w:rsidR="00024618" w:rsidRPr="004D6E90" w:rsidRDefault="00024618" w:rsidP="00024618">
            <w:pPr>
              <w:pStyle w:val="ListParagraph"/>
              <w:numPr>
                <w:ilvl w:val="0"/>
                <w:numId w:val="36"/>
              </w:numPr>
              <w:ind w:left="316" w:hanging="426"/>
              <w:jc w:val="both"/>
              <w:rPr>
                <w:sz w:val="20"/>
                <w:szCs w:val="20"/>
              </w:rPr>
            </w:pPr>
            <w:r>
              <w:rPr>
                <w:sz w:val="20"/>
                <w:szCs w:val="20"/>
                <w:lang w:val="en-ID"/>
              </w:rPr>
              <w:t>Apabila pemberitahuan sebagaimana dimaksud pada ayat (2) tidak dilakukan dalam jangka waktu yang ditentukan, maka Keadaan Kahar dianggap tidak terjadi dan segala akibat yang timbul menjadi tanggung jawab penuh Pihak yang bersangkutan.</w:t>
            </w:r>
          </w:p>
          <w:p w14:paraId="6FCBA84B" w14:textId="2D88BE3F" w:rsidR="008D06CD" w:rsidRPr="004D6E90" w:rsidRDefault="00024618" w:rsidP="008D06CD">
            <w:pPr>
              <w:pStyle w:val="ListParagraph"/>
              <w:numPr>
                <w:ilvl w:val="0"/>
                <w:numId w:val="36"/>
              </w:numPr>
              <w:ind w:left="316" w:hanging="426"/>
              <w:jc w:val="both"/>
              <w:rPr>
                <w:sz w:val="20"/>
                <w:szCs w:val="20"/>
              </w:rPr>
            </w:pPr>
            <w:r>
              <w:rPr>
                <w:sz w:val="20"/>
                <w:szCs w:val="20"/>
                <w:lang w:val="en-ID"/>
              </w:rPr>
              <w:t xml:space="preserve">Keadaan Kahar tidak membebaskan </w:t>
            </w:r>
            <w:r>
              <w:rPr>
                <w:b/>
                <w:bCs/>
                <w:sz w:val="20"/>
                <w:szCs w:val="20"/>
                <w:lang w:val="en-ID"/>
              </w:rPr>
              <w:t>Pihak Kedua</w:t>
            </w:r>
            <w:r>
              <w:rPr>
                <w:sz w:val="20"/>
                <w:szCs w:val="20"/>
                <w:lang w:val="en-ID"/>
              </w:rPr>
              <w:t xml:space="preserve"> dari kewajiban menjaga kerahasiaan data dan informasi sebagaimana diatur dalam Perjanjian Kerahasiaan ini. Kewajiban kerahasiaan tetap berlaku sepanjang Perjanjian Kerahasiaan ini dan setelah berakhirnya Perjanjian Kerahasiaan ini.</w:t>
            </w:r>
          </w:p>
          <w:p w14:paraId="0A6E5081" w14:textId="48AEDE0A" w:rsidR="00024618" w:rsidRPr="004D6E90" w:rsidRDefault="00024618" w:rsidP="00024618">
            <w:pPr>
              <w:pStyle w:val="ListParagraph"/>
              <w:numPr>
                <w:ilvl w:val="0"/>
                <w:numId w:val="36"/>
              </w:numPr>
              <w:ind w:left="316" w:hanging="426"/>
              <w:jc w:val="both"/>
              <w:rPr>
                <w:sz w:val="20"/>
                <w:szCs w:val="20"/>
              </w:rPr>
            </w:pPr>
            <w:r>
              <w:rPr>
                <w:b/>
                <w:bCs/>
                <w:sz w:val="20"/>
                <w:szCs w:val="20"/>
                <w:lang w:val="en-ID"/>
              </w:rPr>
              <w:t>Para Pihak</w:t>
            </w:r>
            <w:r>
              <w:rPr>
                <w:sz w:val="20"/>
                <w:szCs w:val="20"/>
                <w:lang w:val="en-ID"/>
              </w:rPr>
              <w:t xml:space="preserve"> akan bermusyawarah untuk menentukan langkah penyelesaian yang diperlukan apabila Keadaan Kahar berlangsung lebih dari 30 (tiga puluh) hari kalender berturut-turut.</w:t>
            </w:r>
          </w:p>
          <w:p w14:paraId="64A0116F" w14:textId="77777777" w:rsidR="00AA79D2" w:rsidRPr="004D6E90" w:rsidRDefault="00AA79D2" w:rsidP="00AA79D2">
            <w:pPr>
              <w:rPr>
                <w:rFonts w:ascii="Times New Roman" w:eastAsia="Times New Roman" w:hAnsi="Times New Roman" w:cs="Times New Roman"/>
                <w:b/>
                <w:bCs/>
                <w:sz w:val="20"/>
                <w:szCs w:val="20"/>
              </w:rPr>
            </w:pPr>
          </w:p>
          <w:p w14:paraId="4C94930B" w14:textId="7151A7D2" w:rsidR="00024618" w:rsidRPr="004D6E90" w:rsidRDefault="00024618" w:rsidP="00024618">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11</w:t>
            </w:r>
          </w:p>
          <w:p w14:paraId="62A65342" w14:textId="77777777" w:rsidR="00024618" w:rsidRPr="004D6E90" w:rsidRDefault="00024618" w:rsidP="00024618">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GANTI RUGI</w:t>
            </w:r>
          </w:p>
          <w:p w14:paraId="21D50689" w14:textId="77777777" w:rsidR="00024618" w:rsidRPr="004D6E90" w:rsidRDefault="00024618" w:rsidP="00024618">
            <w:pPr>
              <w:jc w:val="center"/>
              <w:rPr>
                <w:rFonts w:ascii="Times New Roman" w:eastAsia="Times New Roman" w:hAnsi="Times New Roman" w:cs="Times New Roman"/>
                <w:b/>
                <w:bCs/>
                <w:sz w:val="20"/>
                <w:szCs w:val="20"/>
              </w:rPr>
            </w:pPr>
          </w:p>
        </w:tc>
      </w:tr>
      <w:tr w:rsidR="00024618" w:rsidRPr="004D6E90" w14:paraId="7064429A" w14:textId="77777777" w:rsidTr="00AA79D2">
        <w:tc>
          <w:tcPr>
            <w:tcW w:w="9026" w:type="dxa"/>
            <w:tcBorders>
              <w:top w:val="nil"/>
            </w:tcBorders>
          </w:tcPr>
          <w:p w14:paraId="3A960D2A" w14:textId="33CAF4F9" w:rsidR="00024618" w:rsidRPr="004D6E90" w:rsidRDefault="00024618" w:rsidP="00024618">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berhak atas ganti rugi yang layak dari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dan/atau </w:t>
            </w:r>
            <w:r>
              <w:rPr>
                <w:rFonts w:ascii="Times New Roman" w:eastAsia="Times New Roman" w:hAnsi="Times New Roman" w:cs="Times New Roman"/>
                <w:b/>
                <w:sz w:val="20"/>
                <w:szCs w:val="20"/>
              </w:rPr>
              <w:t>Pihak yang Mengetahui</w:t>
            </w:r>
            <w:r>
              <w:rPr>
                <w:rFonts w:ascii="Times New Roman" w:eastAsia="Times New Roman" w:hAnsi="Times New Roman" w:cs="Times New Roman"/>
                <w:sz w:val="20"/>
                <w:szCs w:val="20"/>
              </w:rPr>
              <w:t xml:space="preserve"> terhadap segala kerugian yang terbukti disebabkan oleh atau sehubungan dengan pelanggaran Perjanjian Kerahasiaan ini oleh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dan/atau </w:t>
            </w:r>
            <w:r>
              <w:rPr>
                <w:rFonts w:ascii="Times New Roman" w:eastAsia="Times New Roman" w:hAnsi="Times New Roman" w:cs="Times New Roman"/>
                <w:b/>
                <w:sz w:val="20"/>
                <w:szCs w:val="20"/>
              </w:rPr>
              <w:t>Pihak yang Mengetahui</w:t>
            </w:r>
            <w:r>
              <w:rPr>
                <w:rFonts w:ascii="Times New Roman" w:eastAsia="Times New Roman" w:hAnsi="Times New Roman" w:cs="Times New Roman"/>
                <w:sz w:val="20"/>
                <w:szCs w:val="20"/>
              </w:rPr>
              <w:t xml:space="preserve">, termasuk namun tidak terbatas kepada akibat kesalahan yang disengaja dengan tujuan untuk mencari keuntungan dari Informasi Rahasia, sepanjang dimungkinkan oleh peraturan yang berlaku. Terhadap hal tersebut,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dan/atau </w:t>
            </w:r>
            <w:r>
              <w:rPr>
                <w:rFonts w:ascii="Times New Roman" w:eastAsia="Times New Roman" w:hAnsi="Times New Roman" w:cs="Times New Roman"/>
                <w:b/>
                <w:sz w:val="20"/>
                <w:szCs w:val="20"/>
              </w:rPr>
              <w:t xml:space="preserve">Pihak yang </w:t>
            </w:r>
            <w:r>
              <w:rPr>
                <w:rFonts w:ascii="Times New Roman" w:eastAsia="Times New Roman" w:hAnsi="Times New Roman" w:cs="Times New Roman"/>
                <w:b/>
                <w:sz w:val="20"/>
                <w:szCs w:val="20"/>
              </w:rPr>
              <w:lastRenderedPageBreak/>
              <w:t>Mengetahui</w:t>
            </w:r>
            <w:r>
              <w:rPr>
                <w:rFonts w:ascii="Times New Roman" w:eastAsia="Times New Roman" w:hAnsi="Times New Roman" w:cs="Times New Roman"/>
                <w:sz w:val="20"/>
                <w:szCs w:val="20"/>
              </w:rPr>
              <w:t xml:space="preserve"> setuju untuk mengganti biaya-biaya jasa hukum dan biaya-biaya lainnya yang wajar yang dikeluarkan oleh </w:t>
            </w:r>
            <w:r>
              <w:rPr>
                <w:rFonts w:ascii="Times New Roman" w:eastAsia="Times New Roman" w:hAnsi="Times New Roman" w:cs="Times New Roman"/>
                <w:b/>
                <w:sz w:val="20"/>
                <w:szCs w:val="20"/>
              </w:rPr>
              <w:t>Pihak Pertama</w:t>
            </w:r>
            <w:r>
              <w:rPr>
                <w:rFonts w:ascii="Times New Roman" w:eastAsia="Times New Roman" w:hAnsi="Times New Roman" w:cs="Times New Roman"/>
                <w:sz w:val="20"/>
                <w:szCs w:val="20"/>
              </w:rPr>
              <w:t xml:space="preserve"> akibat dari pelanggaran Perjanjian Kerahasiaan ini oleh </w:t>
            </w:r>
            <w:r>
              <w:rPr>
                <w:rFonts w:ascii="Times New Roman" w:eastAsia="Times New Roman" w:hAnsi="Times New Roman" w:cs="Times New Roman"/>
                <w:b/>
                <w:sz w:val="20"/>
                <w:szCs w:val="20"/>
              </w:rPr>
              <w:t>Pihak Kedua</w:t>
            </w:r>
            <w:r>
              <w:rPr>
                <w:rFonts w:ascii="Times New Roman" w:eastAsia="Times New Roman" w:hAnsi="Times New Roman" w:cs="Times New Roman"/>
                <w:sz w:val="20"/>
                <w:szCs w:val="20"/>
              </w:rPr>
              <w:t xml:space="preserve"> dan/atau </w:t>
            </w:r>
            <w:r>
              <w:rPr>
                <w:rFonts w:ascii="Times New Roman" w:eastAsia="Times New Roman" w:hAnsi="Times New Roman" w:cs="Times New Roman"/>
                <w:b/>
                <w:sz w:val="20"/>
                <w:szCs w:val="20"/>
              </w:rPr>
              <w:t>Pihak yang Mengetahui</w:t>
            </w:r>
            <w:r>
              <w:rPr>
                <w:rFonts w:ascii="Times New Roman" w:eastAsia="Times New Roman" w:hAnsi="Times New Roman" w:cs="Times New Roman"/>
                <w:sz w:val="20"/>
                <w:szCs w:val="20"/>
              </w:rPr>
              <w:t>.</w:t>
            </w:r>
          </w:p>
        </w:tc>
      </w:tr>
      <w:tr w:rsidR="00024618" w:rsidRPr="004D6E90" w14:paraId="5C615432" w14:textId="77777777" w:rsidTr="00867B82">
        <w:tc>
          <w:tcPr>
            <w:tcW w:w="9026" w:type="dxa"/>
            <w:tcBorders>
              <w:bottom w:val="nil"/>
            </w:tcBorders>
          </w:tcPr>
          <w:p w14:paraId="434CA382" w14:textId="77777777" w:rsidR="004D6E90" w:rsidRDefault="004D6E90" w:rsidP="00024618">
            <w:pPr>
              <w:jc w:val="center"/>
              <w:rPr>
                <w:rFonts w:ascii="Times New Roman" w:eastAsia="Times New Roman" w:hAnsi="Times New Roman" w:cs="Times New Roman"/>
                <w:b/>
                <w:bCs/>
                <w:sz w:val="20"/>
                <w:szCs w:val="20"/>
              </w:rPr>
            </w:pPr>
          </w:p>
          <w:p w14:paraId="0D998DDD" w14:textId="273F527F" w:rsidR="00024618" w:rsidRPr="004D6E90" w:rsidRDefault="00024618" w:rsidP="00024618">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12</w:t>
            </w:r>
          </w:p>
          <w:p w14:paraId="56E40238" w14:textId="77777777" w:rsidR="00024618" w:rsidRPr="004D6E90" w:rsidRDefault="00024618" w:rsidP="00024618">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KOMUNIKASI</w:t>
            </w:r>
          </w:p>
          <w:p w14:paraId="0435FB42" w14:textId="77777777" w:rsidR="00024618" w:rsidRPr="004D6E90" w:rsidRDefault="00024618" w:rsidP="00024618">
            <w:pPr>
              <w:jc w:val="center"/>
              <w:rPr>
                <w:rFonts w:ascii="Times New Roman" w:eastAsia="Times New Roman" w:hAnsi="Times New Roman" w:cs="Times New Roman"/>
                <w:sz w:val="20"/>
                <w:szCs w:val="20"/>
              </w:rPr>
            </w:pPr>
          </w:p>
        </w:tc>
      </w:tr>
      <w:tr w:rsidR="00024618" w:rsidRPr="004D6E90" w14:paraId="7D9B4FB1" w14:textId="77777777" w:rsidTr="00867B82">
        <w:trPr>
          <w:trHeight w:val="1616"/>
        </w:trPr>
        <w:tc>
          <w:tcPr>
            <w:tcW w:w="9026" w:type="dxa"/>
            <w:tcBorders>
              <w:top w:val="nil"/>
              <w:left w:val="nil"/>
              <w:bottom w:val="nil"/>
              <w:right w:val="nil"/>
            </w:tcBorders>
          </w:tcPr>
          <w:p w14:paraId="2271EAC5" w14:textId="77777777" w:rsidR="00024618" w:rsidRPr="004D6E90" w:rsidRDefault="00024618"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Setiap catatan atau permintaan yang diberikan atau dibuat oleh salah satu Pihak kepada Pihak lainnya harus diberikan dalam Bahasa Indonesia, dengan rincian kontak sebagai berikut:</w:t>
            </w:r>
          </w:p>
          <w:p w14:paraId="101FD25A" w14:textId="77777777" w:rsidR="00867B82" w:rsidRPr="004D6E90" w:rsidRDefault="00867B82" w:rsidP="00024618">
            <w:pPr>
              <w:jc w:val="both"/>
              <w:rPr>
                <w:rFonts w:ascii="Times New Roman" w:eastAsia="Times New Roman" w:hAnsi="Times New Roman" w:cs="Times New Roman"/>
                <w:sz w:val="20"/>
                <w:szCs w:val="20"/>
              </w:rPr>
            </w:pPr>
          </w:p>
          <w:tbl>
            <w:tblPr>
              <w:tblStyle w:val="TableGrid"/>
              <w:tblW w:w="8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0"/>
              <w:gridCol w:w="236"/>
              <w:gridCol w:w="6800"/>
            </w:tblGrid>
            <w:tr w:rsidR="008D06CD" w:rsidRPr="004D6E90" w14:paraId="709B6B3B" w14:textId="77777777" w:rsidTr="00867B82">
              <w:tc>
                <w:tcPr>
                  <w:tcW w:w="8636" w:type="dxa"/>
                  <w:gridSpan w:val="3"/>
                </w:tcPr>
                <w:p w14:paraId="0D5E2AC4" w14:textId="739E816B" w:rsidR="008D06CD" w:rsidRPr="004D6E90" w:rsidRDefault="008D06CD" w:rsidP="00024618">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Pihak Pertama</w:t>
                  </w:r>
                </w:p>
              </w:tc>
            </w:tr>
            <w:tr w:rsidR="008D06CD" w:rsidRPr="004D6E90" w14:paraId="045A16B7" w14:textId="77777777" w:rsidTr="00867B82">
              <w:tc>
                <w:tcPr>
                  <w:tcW w:w="1600" w:type="dxa"/>
                </w:tcPr>
                <w:p w14:paraId="156DA1F5" w14:textId="13206B9B"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Nama</w:t>
                  </w:r>
                </w:p>
              </w:tc>
              <w:tc>
                <w:tcPr>
                  <w:tcW w:w="236" w:type="dxa"/>
                </w:tcPr>
                <w:p w14:paraId="29EB00A8" w14:textId="14820FF4"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3784FFE7" w14:textId="28595417"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[Nama]</w:t>
                  </w:r>
                </w:p>
              </w:tc>
            </w:tr>
            <w:tr w:rsidR="008D06CD" w:rsidRPr="004D6E90" w14:paraId="71FAC727" w14:textId="77777777" w:rsidTr="00867B82">
              <w:tc>
                <w:tcPr>
                  <w:tcW w:w="1600" w:type="dxa"/>
                </w:tcPr>
                <w:p w14:paraId="0F261D23" w14:textId="78FBBEB7"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Jabatan</w:t>
                  </w:r>
                </w:p>
              </w:tc>
              <w:tc>
                <w:tcPr>
                  <w:tcW w:w="236" w:type="dxa"/>
                </w:tcPr>
                <w:p w14:paraId="44387319" w14:textId="5CAACDAB"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44A46671" w14:textId="00EF0363"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[Jabatan]</w:t>
                  </w:r>
                </w:p>
              </w:tc>
            </w:tr>
            <w:tr w:rsidR="008D06CD" w:rsidRPr="004D6E90" w14:paraId="5922CF59" w14:textId="77777777" w:rsidTr="00867B82">
              <w:tc>
                <w:tcPr>
                  <w:tcW w:w="1600" w:type="dxa"/>
                </w:tcPr>
                <w:p w14:paraId="3CB715A9" w14:textId="598532F1"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Alamat</w:t>
                  </w:r>
                </w:p>
              </w:tc>
              <w:tc>
                <w:tcPr>
                  <w:tcW w:w="236" w:type="dxa"/>
                </w:tcPr>
                <w:p w14:paraId="56C6BCD9" w14:textId="1FA104A5"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2147C379" w14:textId="358D2F82"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[Alamat]</w:t>
                  </w:r>
                </w:p>
              </w:tc>
            </w:tr>
            <w:tr w:rsidR="008D06CD" w:rsidRPr="004D6E90" w14:paraId="172BC86C" w14:textId="77777777" w:rsidTr="00867B82">
              <w:tc>
                <w:tcPr>
                  <w:tcW w:w="1600" w:type="dxa"/>
                </w:tcPr>
                <w:p w14:paraId="277973BB" w14:textId="33362ECA"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Telp.</w:t>
                  </w:r>
                </w:p>
              </w:tc>
              <w:tc>
                <w:tcPr>
                  <w:tcW w:w="236" w:type="dxa"/>
                </w:tcPr>
                <w:p w14:paraId="7959A412" w14:textId="7F3BFA84"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7EF85041" w14:textId="627183A7" w:rsidR="008D06CD" w:rsidRPr="004D6E90" w:rsidRDefault="00654157"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[No. Telepon]</w:t>
                  </w:r>
                </w:p>
              </w:tc>
            </w:tr>
            <w:tr w:rsidR="008D06CD" w:rsidRPr="004D6E90" w14:paraId="0B962B0A" w14:textId="77777777" w:rsidTr="00867B82">
              <w:tc>
                <w:tcPr>
                  <w:tcW w:w="1600" w:type="dxa"/>
                </w:tcPr>
                <w:p w14:paraId="05B4A5FD" w14:textId="57512361"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Surel</w:t>
                  </w:r>
                </w:p>
              </w:tc>
              <w:tc>
                <w:tcPr>
                  <w:tcW w:w="236" w:type="dxa"/>
                </w:tcPr>
                <w:p w14:paraId="7E508AB6" w14:textId="3B068C38"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72E663F9" w14:textId="73CBA2A3" w:rsidR="008D06CD" w:rsidRPr="004D6E90" w:rsidRDefault="008D06CD" w:rsidP="0002461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[Surel]</w:t>
                  </w:r>
                </w:p>
              </w:tc>
            </w:tr>
            <w:tr w:rsidR="008D06CD" w:rsidRPr="004D6E90" w14:paraId="415F4B49" w14:textId="77777777" w:rsidTr="00867B82">
              <w:tc>
                <w:tcPr>
                  <w:tcW w:w="8636" w:type="dxa"/>
                  <w:gridSpan w:val="3"/>
                </w:tcPr>
                <w:p w14:paraId="0DB3AF78" w14:textId="54E0D7E8" w:rsidR="008D06CD" w:rsidRPr="004D6E90" w:rsidRDefault="008D06CD" w:rsidP="008D06CD">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Pihak Kedua</w:t>
                  </w:r>
                </w:p>
              </w:tc>
            </w:tr>
            <w:tr w:rsidR="008D06CD" w:rsidRPr="004D6E90" w14:paraId="7D35F7C7" w14:textId="77777777" w:rsidTr="00867B82">
              <w:tc>
                <w:tcPr>
                  <w:tcW w:w="1600" w:type="dxa"/>
                </w:tcPr>
                <w:p w14:paraId="7FD80E4D"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Nama</w:t>
                  </w:r>
                </w:p>
              </w:tc>
              <w:tc>
                <w:tcPr>
                  <w:tcW w:w="236" w:type="dxa"/>
                </w:tcPr>
                <w:p w14:paraId="1EA99790"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6B281EE4" w14:textId="53909D72" w:rsidR="008D06CD" w:rsidRPr="004D6E90" w:rsidRDefault="00D83634"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[Nama]</w:t>
                  </w:r>
                </w:p>
              </w:tc>
            </w:tr>
            <w:tr w:rsidR="008D06CD" w:rsidRPr="004D6E90" w14:paraId="3A75F52D" w14:textId="77777777" w:rsidTr="00867B82">
              <w:tc>
                <w:tcPr>
                  <w:tcW w:w="1600" w:type="dxa"/>
                </w:tcPr>
                <w:p w14:paraId="1A6F7D50"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Jabatan</w:t>
                  </w:r>
                </w:p>
              </w:tc>
              <w:tc>
                <w:tcPr>
                  <w:tcW w:w="236" w:type="dxa"/>
                </w:tcPr>
                <w:p w14:paraId="42272ED1"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743BF013" w14:textId="0A999BB8" w:rsidR="008D06CD" w:rsidRPr="004D6E90" w:rsidRDefault="00D83634"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[Jabatan]</w:t>
                  </w:r>
                </w:p>
              </w:tc>
            </w:tr>
            <w:tr w:rsidR="008D06CD" w:rsidRPr="004D6E90" w14:paraId="316822CB" w14:textId="77777777" w:rsidTr="00867B82">
              <w:tc>
                <w:tcPr>
                  <w:tcW w:w="1600" w:type="dxa"/>
                </w:tcPr>
                <w:p w14:paraId="5A4B84F4"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Alamat</w:t>
                  </w:r>
                </w:p>
              </w:tc>
              <w:tc>
                <w:tcPr>
                  <w:tcW w:w="236" w:type="dxa"/>
                </w:tcPr>
                <w:p w14:paraId="1E387B08"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77D49514" w14:textId="3BC27F52" w:rsidR="008D06CD" w:rsidRPr="004D6E90" w:rsidRDefault="00D83634" w:rsidP="008D06CD">
                  <w:pPr>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highlight w:val="yellow"/>
                    </w:rPr>
                    <w:t>[Alamat]</w:t>
                  </w:r>
                </w:p>
              </w:tc>
            </w:tr>
            <w:tr w:rsidR="008D06CD" w:rsidRPr="004D6E90" w14:paraId="3A79E484" w14:textId="77777777" w:rsidTr="00867B82">
              <w:tc>
                <w:tcPr>
                  <w:tcW w:w="1600" w:type="dxa"/>
                </w:tcPr>
                <w:p w14:paraId="030B8969"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Telp.</w:t>
                  </w:r>
                </w:p>
              </w:tc>
              <w:tc>
                <w:tcPr>
                  <w:tcW w:w="236" w:type="dxa"/>
                </w:tcPr>
                <w:p w14:paraId="6CA33571"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4C462803" w14:textId="44BC5A0F" w:rsidR="008D06CD" w:rsidRPr="004D6E90" w:rsidRDefault="00D83634"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[No. Telepon]</w:t>
                  </w:r>
                </w:p>
              </w:tc>
            </w:tr>
            <w:tr w:rsidR="008D06CD" w:rsidRPr="004D6E90" w14:paraId="29E8C3A0" w14:textId="77777777" w:rsidTr="00867B82">
              <w:tc>
                <w:tcPr>
                  <w:tcW w:w="1600" w:type="dxa"/>
                </w:tcPr>
                <w:p w14:paraId="7140653B"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Surel</w:t>
                  </w:r>
                </w:p>
              </w:tc>
              <w:tc>
                <w:tcPr>
                  <w:tcW w:w="236" w:type="dxa"/>
                </w:tcPr>
                <w:p w14:paraId="4E787B00"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tcPr>
                <w:p w14:paraId="7F137E7F" w14:textId="2028F2F1" w:rsidR="008D06CD" w:rsidRPr="004D6E90" w:rsidRDefault="00D83634"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[Surel]</w:t>
                  </w:r>
                </w:p>
              </w:tc>
            </w:tr>
            <w:tr w:rsidR="008D06CD" w:rsidRPr="004D6E90" w14:paraId="0A5A0C1C" w14:textId="77777777" w:rsidTr="00867B82">
              <w:tc>
                <w:tcPr>
                  <w:tcW w:w="8636" w:type="dxa"/>
                  <w:gridSpan w:val="3"/>
                  <w:hideMark/>
                </w:tcPr>
                <w:p w14:paraId="00990B7B" w14:textId="545F3CE2" w:rsidR="008D06CD" w:rsidRPr="004D6E90" w:rsidRDefault="008D06CD" w:rsidP="008D06CD">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Pihak yang Mengetahui</w:t>
                  </w:r>
                </w:p>
              </w:tc>
            </w:tr>
            <w:tr w:rsidR="008D06CD" w:rsidRPr="004D6E90" w14:paraId="418B87C4" w14:textId="77777777" w:rsidTr="00867B82">
              <w:tc>
                <w:tcPr>
                  <w:tcW w:w="1600" w:type="dxa"/>
                  <w:hideMark/>
                </w:tcPr>
                <w:p w14:paraId="3B8F37E9"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Nama</w:t>
                  </w:r>
                </w:p>
              </w:tc>
              <w:tc>
                <w:tcPr>
                  <w:tcW w:w="236" w:type="dxa"/>
                  <w:hideMark/>
                </w:tcPr>
                <w:p w14:paraId="0060AB4B"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hideMark/>
                </w:tcPr>
                <w:p w14:paraId="17981C8A" w14:textId="53A6F1B0" w:rsidR="008D06CD" w:rsidRPr="004D6E90" w:rsidRDefault="00D81D45"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[Nama]</w:t>
                  </w:r>
                </w:p>
              </w:tc>
            </w:tr>
            <w:tr w:rsidR="008D06CD" w:rsidRPr="004D6E90" w14:paraId="59B5BDB4" w14:textId="77777777" w:rsidTr="00867B82">
              <w:tc>
                <w:tcPr>
                  <w:tcW w:w="1600" w:type="dxa"/>
                  <w:hideMark/>
                </w:tcPr>
                <w:p w14:paraId="20E443CD"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Jabatan</w:t>
                  </w:r>
                </w:p>
              </w:tc>
              <w:tc>
                <w:tcPr>
                  <w:tcW w:w="236" w:type="dxa"/>
                  <w:hideMark/>
                </w:tcPr>
                <w:p w14:paraId="7009D41B"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hideMark/>
                </w:tcPr>
                <w:p w14:paraId="441AF855" w14:textId="3ECAEF25" w:rsidR="008D06CD" w:rsidRPr="004D6E90" w:rsidRDefault="00D81D45"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[Jabatan]</w:t>
                  </w:r>
                </w:p>
              </w:tc>
            </w:tr>
            <w:tr w:rsidR="008D06CD" w:rsidRPr="004D6E90" w14:paraId="179C3CB9" w14:textId="77777777" w:rsidTr="00867B82">
              <w:tc>
                <w:tcPr>
                  <w:tcW w:w="1600" w:type="dxa"/>
                  <w:hideMark/>
                </w:tcPr>
                <w:p w14:paraId="2C3B80A7"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Alamat</w:t>
                  </w:r>
                </w:p>
              </w:tc>
              <w:tc>
                <w:tcPr>
                  <w:tcW w:w="236" w:type="dxa"/>
                  <w:hideMark/>
                </w:tcPr>
                <w:p w14:paraId="01C34D7B"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hideMark/>
                </w:tcPr>
                <w:p w14:paraId="3C800DBF" w14:textId="0E0231B6" w:rsidR="008D06CD" w:rsidRPr="004D6E90" w:rsidRDefault="00D81D45"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[Alamat]</w:t>
                  </w:r>
                </w:p>
              </w:tc>
            </w:tr>
            <w:tr w:rsidR="008D06CD" w:rsidRPr="004D6E90" w14:paraId="27C89BF6" w14:textId="77777777" w:rsidTr="00867B82">
              <w:tc>
                <w:tcPr>
                  <w:tcW w:w="1600" w:type="dxa"/>
                  <w:hideMark/>
                </w:tcPr>
                <w:p w14:paraId="5FD231A3"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Telp.</w:t>
                  </w:r>
                </w:p>
              </w:tc>
              <w:tc>
                <w:tcPr>
                  <w:tcW w:w="236" w:type="dxa"/>
                  <w:hideMark/>
                </w:tcPr>
                <w:p w14:paraId="1DC72F68"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hideMark/>
                </w:tcPr>
                <w:p w14:paraId="7D725F8D" w14:textId="701A7803" w:rsidR="008D06CD" w:rsidRPr="004D6E90" w:rsidRDefault="00D81D45"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[No. Telepon]</w:t>
                  </w:r>
                </w:p>
              </w:tc>
            </w:tr>
            <w:tr w:rsidR="008D06CD" w:rsidRPr="004D6E90" w14:paraId="6B03F665" w14:textId="77777777" w:rsidTr="00867B82">
              <w:tc>
                <w:tcPr>
                  <w:tcW w:w="1600" w:type="dxa"/>
                  <w:hideMark/>
                </w:tcPr>
                <w:p w14:paraId="5613EA08"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Surel</w:t>
                  </w:r>
                </w:p>
              </w:tc>
              <w:tc>
                <w:tcPr>
                  <w:tcW w:w="236" w:type="dxa"/>
                  <w:hideMark/>
                </w:tcPr>
                <w:p w14:paraId="5506218D" w14:textId="77777777" w:rsidR="008D06CD" w:rsidRPr="004D6E90" w:rsidRDefault="008D06CD"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800" w:type="dxa"/>
                  <w:hideMark/>
                </w:tcPr>
                <w:p w14:paraId="67420698" w14:textId="0833E13C" w:rsidR="008D06CD" w:rsidRPr="004D6E90" w:rsidRDefault="00D81D45" w:rsidP="008D06C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[Surel]</w:t>
                  </w:r>
                </w:p>
              </w:tc>
            </w:tr>
          </w:tbl>
          <w:p w14:paraId="2CB1E379" w14:textId="77777777" w:rsidR="00391D70" w:rsidRDefault="00391D70"/>
        </w:tc>
      </w:tr>
    </w:tbl>
    <w:tbl>
      <w:tblPr>
        <w:tblStyle w:val="4"/>
        <w:tblW w:w="9072" w:type="dxa"/>
        <w:tblBorders>
          <w:top w:val="nil"/>
          <w:left w:val="nil"/>
          <w:bottom w:val="nil"/>
          <w:right w:val="nil"/>
          <w:insideH w:val="nil"/>
          <w:insideV w:val="nil"/>
        </w:tblBorders>
        <w:tblLayout w:type="fixed"/>
        <w:tblLook w:val="0400" w:firstRow="0" w:lastRow="0" w:firstColumn="0" w:lastColumn="0" w:noHBand="0" w:noVBand="1"/>
      </w:tblPr>
      <w:tblGrid>
        <w:gridCol w:w="4401"/>
        <w:gridCol w:w="4671"/>
      </w:tblGrid>
      <w:tr w:rsidR="00B305B7" w:rsidRPr="004D6E90" w14:paraId="5D9E6BCD" w14:textId="77777777">
        <w:tc>
          <w:tcPr>
            <w:tcW w:w="9072" w:type="dxa"/>
            <w:gridSpan w:val="2"/>
          </w:tcPr>
          <w:p w14:paraId="6041C350" w14:textId="6CDE94E0"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PASAL 13</w:t>
            </w:r>
          </w:p>
          <w:p w14:paraId="55EEC0A2"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LAIN-LAIN</w:t>
            </w:r>
          </w:p>
        </w:tc>
      </w:tr>
      <w:tr w:rsidR="00B305B7" w:rsidRPr="004D6E90" w14:paraId="79412E32" w14:textId="77777777">
        <w:tc>
          <w:tcPr>
            <w:tcW w:w="9072" w:type="dxa"/>
            <w:gridSpan w:val="2"/>
          </w:tcPr>
          <w:p w14:paraId="219A8BB0" w14:textId="77777777" w:rsidR="00B305B7" w:rsidRPr="004D6E90" w:rsidRDefault="00B305B7">
            <w:pPr>
              <w:jc w:val="both"/>
              <w:rPr>
                <w:rFonts w:ascii="Times New Roman" w:eastAsia="Times New Roman" w:hAnsi="Times New Roman" w:cs="Times New Roman"/>
                <w:sz w:val="20"/>
                <w:szCs w:val="20"/>
              </w:rPr>
            </w:pPr>
          </w:p>
        </w:tc>
      </w:tr>
      <w:tr w:rsidR="00B305B7" w:rsidRPr="004D6E90" w14:paraId="4B114F6D" w14:textId="77777777">
        <w:tc>
          <w:tcPr>
            <w:tcW w:w="9072" w:type="dxa"/>
            <w:gridSpan w:val="2"/>
          </w:tcPr>
          <w:p w14:paraId="54963989" w14:textId="5708B0F2" w:rsidR="00B305B7" w:rsidRPr="004D6E90" w:rsidRDefault="00901239">
            <w:pPr>
              <w:numPr>
                <w:ilvl w:val="0"/>
                <w:numId w:val="7"/>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Perjanjian ini hanya dapat diubah dengan perjanjian tertulis ditandatangani oleh para pihak.</w:t>
            </w:r>
          </w:p>
        </w:tc>
      </w:tr>
      <w:tr w:rsidR="00B305B7" w:rsidRPr="004D6E90" w14:paraId="42785028" w14:textId="77777777">
        <w:tc>
          <w:tcPr>
            <w:tcW w:w="9072" w:type="dxa"/>
            <w:gridSpan w:val="2"/>
          </w:tcPr>
          <w:p w14:paraId="7220EDE6" w14:textId="77777777" w:rsidR="00B305B7" w:rsidRPr="004D6E90" w:rsidRDefault="00901239">
            <w:pPr>
              <w:numPr>
                <w:ilvl w:val="0"/>
                <w:numId w:val="7"/>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Jika terdapat ketentuan dari Perjanjian Kerahasiaan ini yang dianggap tidak sah, hal tersebut tidak akan mempengaruhi ketentuan lain dalam Perjanjian, dan untuk itu ketentuan dalam Perjanjian Kerahasiaan dianggap dipisahkan.</w:t>
            </w:r>
          </w:p>
        </w:tc>
      </w:tr>
      <w:tr w:rsidR="00B305B7" w:rsidRPr="004D6E90" w14:paraId="3D4E16F4" w14:textId="77777777">
        <w:tc>
          <w:tcPr>
            <w:tcW w:w="9072" w:type="dxa"/>
            <w:gridSpan w:val="2"/>
          </w:tcPr>
          <w:p w14:paraId="7DFE70E1" w14:textId="77777777" w:rsidR="00B305B7" w:rsidRPr="004D6E90" w:rsidRDefault="00901239">
            <w:pPr>
              <w:numPr>
                <w:ilvl w:val="0"/>
                <w:numId w:val="10"/>
              </w:numPr>
              <w:pBdr>
                <w:top w:val="nil"/>
                <w:left w:val="nil"/>
                <w:bottom w:val="nil"/>
                <w:right w:val="nil"/>
                <w:between w:val="nil"/>
              </w:pBdr>
              <w:ind w:left="315"/>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Hak dan kewajiban yang tertulis dalam perjanjian ini tetap berlaku meskipun perjanjian telah selesai, kadaluwarsa, atau diakhiri, tidak dianggap hilang atau batal pada saat penyelesaian, kadaluwarsa, atau pengakhiran.</w:t>
            </w:r>
          </w:p>
        </w:tc>
      </w:tr>
      <w:tr w:rsidR="00B305B7" w:rsidRPr="004D6E90" w14:paraId="18A6D563" w14:textId="77777777">
        <w:tc>
          <w:tcPr>
            <w:tcW w:w="9072" w:type="dxa"/>
            <w:gridSpan w:val="2"/>
          </w:tcPr>
          <w:p w14:paraId="77D36C00" w14:textId="77777777" w:rsidR="00B305B7" w:rsidRPr="004D6E90" w:rsidRDefault="00B305B7">
            <w:pPr>
              <w:jc w:val="both"/>
              <w:rPr>
                <w:rFonts w:ascii="Times New Roman" w:hAnsi="Times New Roman" w:cs="Times New Roman"/>
                <w:sz w:val="20"/>
                <w:szCs w:val="20"/>
              </w:rPr>
            </w:pPr>
          </w:p>
        </w:tc>
      </w:tr>
      <w:tr w:rsidR="00B305B7" w:rsidRPr="004D6E90" w14:paraId="197A9BAF" w14:textId="77777777">
        <w:tc>
          <w:tcPr>
            <w:tcW w:w="9072" w:type="dxa"/>
            <w:gridSpan w:val="2"/>
          </w:tcPr>
          <w:p w14:paraId="5354F767" w14:textId="77777777" w:rsidR="00B305B7" w:rsidRPr="004D6E90" w:rsidRDefault="0090123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Demikian Perjanjian ini dibuat oleh </w:t>
            </w:r>
            <w:r>
              <w:rPr>
                <w:rFonts w:ascii="Times New Roman" w:eastAsia="Times New Roman" w:hAnsi="Times New Roman" w:cs="Times New Roman"/>
                <w:b/>
                <w:bCs/>
                <w:sz w:val="20"/>
                <w:szCs w:val="20"/>
              </w:rPr>
              <w:t>Para Pihak</w:t>
            </w:r>
            <w:r>
              <w:rPr>
                <w:rFonts w:ascii="Times New Roman" w:eastAsia="Times New Roman" w:hAnsi="Times New Roman" w:cs="Times New Roman"/>
                <w:sz w:val="20"/>
                <w:szCs w:val="20"/>
              </w:rPr>
              <w:t xml:space="preserve"> pada tanggal dan tahun sebagaimana disebutkan di bagian awal Perjanjian Kerahasiaan ini, dibuat rangkap 3 (tiga), masing-masing mempunyai kekuatan hukum yang sama.</w:t>
            </w:r>
          </w:p>
        </w:tc>
      </w:tr>
      <w:tr w:rsidR="00B305B7" w:rsidRPr="004D6E90" w14:paraId="329A0637" w14:textId="77777777" w:rsidTr="00AA4A1D">
        <w:tc>
          <w:tcPr>
            <w:tcW w:w="9072" w:type="dxa"/>
            <w:gridSpan w:val="2"/>
            <w:tcBorders>
              <w:bottom w:val="nil"/>
            </w:tcBorders>
          </w:tcPr>
          <w:p w14:paraId="0FB34B0A" w14:textId="77777777" w:rsidR="00B305B7" w:rsidRPr="004D6E90" w:rsidRDefault="00B305B7">
            <w:pPr>
              <w:jc w:val="both"/>
              <w:rPr>
                <w:rFonts w:ascii="Times New Roman" w:eastAsia="Times New Roman" w:hAnsi="Times New Roman" w:cs="Times New Roman"/>
                <w:sz w:val="20"/>
                <w:szCs w:val="20"/>
              </w:rPr>
            </w:pPr>
          </w:p>
        </w:tc>
      </w:tr>
      <w:tr w:rsidR="00B305B7" w:rsidRPr="004D6E90" w14:paraId="5B576CE7" w14:textId="77777777" w:rsidTr="00AA4A1D">
        <w:trPr>
          <w:trHeight w:val="2014"/>
        </w:trPr>
        <w:tc>
          <w:tcPr>
            <w:tcW w:w="4401" w:type="dxa"/>
            <w:tcBorders>
              <w:top w:val="nil"/>
              <w:left w:val="nil"/>
              <w:bottom w:val="nil"/>
              <w:right w:val="nil"/>
            </w:tcBorders>
          </w:tcPr>
          <w:p w14:paraId="59ED387B" w14:textId="77777777" w:rsidR="00B305B7" w:rsidRPr="004D6E90" w:rsidRDefault="00901239">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Pihak Pertama</w:t>
            </w:r>
          </w:p>
        </w:tc>
        <w:tc>
          <w:tcPr>
            <w:tcW w:w="4671" w:type="dxa"/>
            <w:tcBorders>
              <w:top w:val="nil"/>
              <w:left w:val="nil"/>
              <w:bottom w:val="nil"/>
              <w:right w:val="nil"/>
            </w:tcBorders>
          </w:tcPr>
          <w:p w14:paraId="2434AFC0" w14:textId="77777777" w:rsidR="00B305B7" w:rsidRPr="004D6E90" w:rsidRDefault="00901239">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Pihak Kedua</w:t>
            </w:r>
          </w:p>
        </w:tc>
      </w:tr>
      <w:tr w:rsidR="00B305B7" w:rsidRPr="004D6E90" w14:paraId="4BE5E69A" w14:textId="77777777" w:rsidTr="00AA4A1D">
        <w:trPr>
          <w:trHeight w:val="1692"/>
        </w:trPr>
        <w:tc>
          <w:tcPr>
            <w:tcW w:w="4401" w:type="dxa"/>
            <w:tcBorders>
              <w:top w:val="nil"/>
              <w:left w:val="nil"/>
              <w:bottom w:val="nil"/>
              <w:right w:val="nil"/>
            </w:tcBorders>
          </w:tcPr>
          <w:tbl>
            <w:tblPr>
              <w:tblStyle w:val="TableGrid"/>
              <w:tblW w:w="4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
              <w:gridCol w:w="283"/>
              <w:gridCol w:w="2562"/>
            </w:tblGrid>
            <w:tr w:rsidR="00731AAE" w:rsidRPr="004D6E90" w14:paraId="2B904926" w14:textId="77777777" w:rsidTr="00EB71E7">
              <w:tc>
                <w:tcPr>
                  <w:tcW w:w="1295" w:type="dxa"/>
                </w:tcPr>
                <w:p w14:paraId="0BB86D25" w14:textId="77777777" w:rsidR="00B47094" w:rsidRPr="004D6E90" w:rsidRDefault="00731AAE" w:rsidP="00731AA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Nama</w:t>
                  </w:r>
                </w:p>
              </w:tc>
              <w:tc>
                <w:tcPr>
                  <w:tcW w:w="283" w:type="dxa"/>
                </w:tcPr>
                <w:p w14:paraId="3DDAAF0B" w14:textId="77777777" w:rsidR="00731AAE" w:rsidRPr="004D6E90" w:rsidRDefault="00731AAE" w:rsidP="00731AA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62" w:type="dxa"/>
                </w:tcPr>
                <w:p w14:paraId="097A1550" w14:textId="77B86FEE" w:rsidR="00731AAE" w:rsidRPr="004D6E90" w:rsidRDefault="00731AAE" w:rsidP="00731AAE">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yellow"/>
                    </w:rPr>
                    <w:t>[NAMA PEJABAT PIHAK PERTAMA]</w:t>
                  </w:r>
                </w:p>
              </w:tc>
            </w:tr>
            <w:tr w:rsidR="00731AAE" w:rsidRPr="004D6E90" w14:paraId="76E7843D" w14:textId="77777777" w:rsidTr="00EB71E7">
              <w:tc>
                <w:tcPr>
                  <w:tcW w:w="1295" w:type="dxa"/>
                </w:tcPr>
                <w:p w14:paraId="5952FB4A" w14:textId="77777777" w:rsidR="00731AAE" w:rsidRPr="004D6E90" w:rsidRDefault="00731AAE" w:rsidP="00731AA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Jabatan</w:t>
                  </w:r>
                </w:p>
              </w:tc>
              <w:tc>
                <w:tcPr>
                  <w:tcW w:w="283" w:type="dxa"/>
                </w:tcPr>
                <w:p w14:paraId="2B0D8C96" w14:textId="77777777" w:rsidR="00731AAE" w:rsidRPr="004D6E90" w:rsidRDefault="00731AAE" w:rsidP="00731AA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562" w:type="dxa"/>
                </w:tcPr>
                <w:p w14:paraId="465960B5" w14:textId="77777777" w:rsidR="00731AAE" w:rsidRPr="004D6E90" w:rsidRDefault="00731AAE" w:rsidP="00731AAE">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yellow"/>
                    </w:rPr>
                    <w:t>[JABATAN PEJABAT PIHAK PERTAMA]</w:t>
                  </w:r>
                </w:p>
              </w:tc>
            </w:tr>
          </w:tbl>
          <w:p w14:paraId="0FAE89D6" w14:textId="77777777" w:rsidR="00B305B7" w:rsidRPr="004D6E90" w:rsidRDefault="00B305B7">
            <w:pPr>
              <w:jc w:val="both"/>
              <w:rPr>
                <w:rFonts w:ascii="Times New Roman" w:eastAsia="Times New Roman" w:hAnsi="Times New Roman" w:cs="Times New Roman"/>
                <w:i/>
                <w:iCs/>
                <w:sz w:val="20"/>
                <w:szCs w:val="20"/>
              </w:rPr>
            </w:pPr>
          </w:p>
        </w:tc>
        <w:tc>
          <w:tcPr>
            <w:tcW w:w="4671" w:type="dxa"/>
            <w:tcBorders>
              <w:top w:val="nil"/>
              <w:left w:val="nil"/>
              <w:bottom w:val="nil"/>
              <w:right w:val="nil"/>
            </w:tcBorders>
          </w:tcPr>
          <w:tbl>
            <w:tblPr>
              <w:tblStyle w:val="TableGrid"/>
              <w:tblW w:w="44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
              <w:gridCol w:w="283"/>
              <w:gridCol w:w="2836"/>
            </w:tblGrid>
            <w:tr w:rsidR="00731AAE" w:rsidRPr="004D6E90" w14:paraId="5A2AFE80" w14:textId="77777777" w:rsidTr="00EB71E7">
              <w:tc>
                <w:tcPr>
                  <w:tcW w:w="1295" w:type="dxa"/>
                </w:tcPr>
                <w:p w14:paraId="2BF4A2C3" w14:textId="77777777" w:rsidR="00731AAE" w:rsidRPr="004D6E90" w:rsidRDefault="00731AA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Nama</w:t>
                  </w:r>
                </w:p>
              </w:tc>
              <w:tc>
                <w:tcPr>
                  <w:tcW w:w="283" w:type="dxa"/>
                </w:tcPr>
                <w:p w14:paraId="49B86F33" w14:textId="479391EE" w:rsidR="00731AAE" w:rsidRPr="004D6E90" w:rsidRDefault="00731AA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6" w:type="dxa"/>
                </w:tcPr>
                <w:p w14:paraId="438ED916" w14:textId="7C49C537" w:rsidR="00731AAE" w:rsidRPr="004D6E90" w:rsidRDefault="00D83634">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yellow"/>
                    </w:rPr>
                    <w:t>[NAMA PIHAK KEDUA]</w:t>
                  </w:r>
                </w:p>
              </w:tc>
            </w:tr>
            <w:tr w:rsidR="00731AAE" w:rsidRPr="004D6E90" w14:paraId="0A4002AD" w14:textId="77777777" w:rsidTr="00EB71E7">
              <w:tc>
                <w:tcPr>
                  <w:tcW w:w="1295" w:type="dxa"/>
                </w:tcPr>
                <w:p w14:paraId="337AE784" w14:textId="77777777" w:rsidR="00731AAE" w:rsidRPr="004D6E90" w:rsidRDefault="00731AA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Jabatan</w:t>
                  </w:r>
                </w:p>
              </w:tc>
              <w:tc>
                <w:tcPr>
                  <w:tcW w:w="283" w:type="dxa"/>
                </w:tcPr>
                <w:p w14:paraId="462803C1" w14:textId="75652E65" w:rsidR="00731AAE" w:rsidRPr="004D6E90" w:rsidRDefault="00731AA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6" w:type="dxa"/>
                </w:tcPr>
                <w:p w14:paraId="6DBEB83A" w14:textId="77777777" w:rsidR="00D83634" w:rsidRPr="004D6E90" w:rsidRDefault="00D83634">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yellow"/>
                    </w:rPr>
                    <w:t>[JABATAN PIHAK KEDUA]</w:t>
                  </w:r>
                </w:p>
              </w:tc>
            </w:tr>
          </w:tbl>
          <w:p w14:paraId="599DCC18" w14:textId="2B706108" w:rsidR="00731AAE" w:rsidRPr="004D6E90" w:rsidRDefault="00731AAE">
            <w:pPr>
              <w:jc w:val="both"/>
              <w:rPr>
                <w:rFonts w:ascii="Times New Roman" w:eastAsia="Times New Roman" w:hAnsi="Times New Roman" w:cs="Times New Roman"/>
                <w:b/>
                <w:bCs/>
                <w:sz w:val="20"/>
                <w:szCs w:val="20"/>
              </w:rPr>
            </w:pPr>
          </w:p>
          <w:p w14:paraId="12BF31CB" w14:textId="77777777" w:rsidR="00B305B7" w:rsidRPr="004D6E90" w:rsidRDefault="00B305B7">
            <w:pPr>
              <w:jc w:val="both"/>
              <w:rPr>
                <w:rFonts w:ascii="Times New Roman" w:hAnsi="Times New Roman" w:cs="Times New Roman"/>
                <w:b/>
                <w:bCs/>
                <w:sz w:val="20"/>
                <w:szCs w:val="20"/>
              </w:rPr>
            </w:pPr>
          </w:p>
        </w:tc>
      </w:tr>
      <w:tr w:rsidR="00B305B7" w:rsidRPr="004D6E90" w14:paraId="42757CB9" w14:textId="77777777" w:rsidTr="00AA4A1D">
        <w:trPr>
          <w:trHeight w:val="1692"/>
        </w:trPr>
        <w:tc>
          <w:tcPr>
            <w:tcW w:w="9072" w:type="dxa"/>
            <w:gridSpan w:val="2"/>
            <w:tcBorders>
              <w:top w:val="nil"/>
              <w:left w:val="nil"/>
              <w:bottom w:val="nil"/>
              <w:right w:val="nil"/>
            </w:tcBorders>
          </w:tcPr>
          <w:p w14:paraId="4DCC8214" w14:textId="77777777" w:rsidR="00B305B7" w:rsidRPr="004D6E90" w:rsidRDefault="009012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Pihak yang Mengetahui</w:t>
            </w:r>
          </w:p>
          <w:p w14:paraId="59D6E181" w14:textId="77777777" w:rsidR="00B305B7" w:rsidRPr="004D6E90" w:rsidRDefault="00B305B7">
            <w:pPr>
              <w:jc w:val="center"/>
              <w:rPr>
                <w:rFonts w:ascii="Times New Roman" w:eastAsia="Times New Roman" w:hAnsi="Times New Roman" w:cs="Times New Roman"/>
                <w:b/>
                <w:bCs/>
                <w:i/>
                <w:iCs/>
                <w:sz w:val="20"/>
                <w:szCs w:val="20"/>
              </w:rPr>
            </w:pPr>
          </w:p>
          <w:p w14:paraId="2395FF8F" w14:textId="77777777" w:rsidR="00B305B7" w:rsidRPr="004D6E90" w:rsidRDefault="00B305B7">
            <w:pPr>
              <w:jc w:val="center"/>
              <w:rPr>
                <w:rFonts w:ascii="Times New Roman" w:eastAsia="Times New Roman" w:hAnsi="Times New Roman" w:cs="Times New Roman"/>
                <w:b/>
                <w:bCs/>
                <w:i/>
                <w:iCs/>
                <w:sz w:val="20"/>
                <w:szCs w:val="20"/>
              </w:rPr>
            </w:pPr>
          </w:p>
          <w:p w14:paraId="4C79E7CA" w14:textId="77777777" w:rsidR="00B305B7" w:rsidRPr="004D6E90" w:rsidRDefault="00B305B7">
            <w:pPr>
              <w:jc w:val="center"/>
              <w:rPr>
                <w:rFonts w:ascii="Times New Roman" w:eastAsia="Times New Roman" w:hAnsi="Times New Roman" w:cs="Times New Roman"/>
                <w:b/>
                <w:bCs/>
                <w:i/>
                <w:iCs/>
                <w:sz w:val="20"/>
                <w:szCs w:val="20"/>
              </w:rPr>
            </w:pPr>
          </w:p>
          <w:p w14:paraId="0C8E1983" w14:textId="77777777" w:rsidR="00B305B7" w:rsidRPr="004D6E90" w:rsidRDefault="00B305B7" w:rsidP="00C95A9D">
            <w:pPr>
              <w:rPr>
                <w:rFonts w:ascii="Times New Roman" w:eastAsia="Times New Roman" w:hAnsi="Times New Roman" w:cs="Times New Roman"/>
                <w:b/>
                <w:bCs/>
                <w:i/>
                <w:iCs/>
                <w:sz w:val="20"/>
                <w:szCs w:val="20"/>
              </w:rPr>
            </w:pPr>
          </w:p>
        </w:tc>
      </w:tr>
      <w:tr w:rsidR="00B305B7" w:rsidRPr="004D6E90" w14:paraId="65CBAB18" w14:textId="77777777" w:rsidTr="00EB71E7">
        <w:trPr>
          <w:trHeight w:val="1692"/>
        </w:trPr>
        <w:tc>
          <w:tcPr>
            <w:tcW w:w="9072" w:type="dxa"/>
            <w:gridSpan w:val="2"/>
            <w:tcBorders>
              <w:top w:val="nil"/>
              <w:left w:val="nil"/>
              <w:bottom w:val="nil"/>
              <w:right w:val="nil"/>
            </w:tcBorders>
          </w:tcPr>
          <w:tbl>
            <w:tblPr>
              <w:tblStyle w:val="1"/>
              <w:tblW w:w="7426" w:type="dxa"/>
              <w:tblInd w:w="1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0"/>
              <w:gridCol w:w="375"/>
              <w:gridCol w:w="5941"/>
            </w:tblGrid>
            <w:tr w:rsidR="00B305B7" w:rsidRPr="004D6E90" w14:paraId="5BC28441" w14:textId="77777777" w:rsidTr="00E01023">
              <w:tc>
                <w:tcPr>
                  <w:tcW w:w="1110" w:type="dxa"/>
                  <w:tcBorders>
                    <w:top w:val="nil"/>
                    <w:left w:val="nil"/>
                    <w:bottom w:val="nil"/>
                    <w:right w:val="nil"/>
                  </w:tcBorders>
                  <w:tcMar>
                    <w:top w:w="100" w:type="dxa"/>
                    <w:left w:w="100" w:type="dxa"/>
                    <w:bottom w:w="100" w:type="dxa"/>
                    <w:right w:w="100" w:type="dxa"/>
                  </w:tcMar>
                </w:tcPr>
                <w:p w14:paraId="6D7F5FFF" w14:textId="246A4F7C" w:rsidR="00B305B7" w:rsidRPr="004D6E90" w:rsidRDefault="00901239" w:rsidP="00867B82">
                  <w:pPr>
                    <w:widowControl w:val="0"/>
                    <w:pBdr>
                      <w:top w:val="nil"/>
                      <w:left w:val="nil"/>
                      <w:bottom w:val="nil"/>
                      <w:right w:val="nil"/>
                      <w:between w:val="nil"/>
                    </w:pBdr>
                    <w:spacing w:after="0" w:line="240" w:lineRule="auto"/>
                    <w:ind w:left="97" w:hanging="97"/>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Nama</w:t>
                  </w:r>
                </w:p>
              </w:tc>
              <w:tc>
                <w:tcPr>
                  <w:tcW w:w="375" w:type="dxa"/>
                  <w:tcBorders>
                    <w:top w:val="nil"/>
                    <w:left w:val="nil"/>
                    <w:bottom w:val="nil"/>
                    <w:right w:val="nil"/>
                  </w:tcBorders>
                  <w:tcMar>
                    <w:top w:w="100" w:type="dxa"/>
                    <w:left w:w="100" w:type="dxa"/>
                    <w:bottom w:w="100" w:type="dxa"/>
                    <w:right w:w="100" w:type="dxa"/>
                  </w:tcMar>
                </w:tcPr>
                <w:p w14:paraId="74EE3887" w14:textId="77777777" w:rsidR="00B305B7" w:rsidRPr="004D6E90" w:rsidRDefault="00901239">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1" w:type="dxa"/>
                  <w:tcBorders>
                    <w:top w:val="nil"/>
                    <w:left w:val="nil"/>
                    <w:bottom w:val="nil"/>
                    <w:right w:val="nil"/>
                  </w:tcBorders>
                  <w:tcMar>
                    <w:top w:w="100" w:type="dxa"/>
                    <w:left w:w="100" w:type="dxa"/>
                    <w:bottom w:w="100" w:type="dxa"/>
                    <w:right w:w="100" w:type="dxa"/>
                  </w:tcMar>
                </w:tcPr>
                <w:p w14:paraId="71FB9651" w14:textId="24A1119E" w:rsidR="00B305B7" w:rsidRPr="004D6E90" w:rsidRDefault="00D81D45">
                  <w:pPr>
                    <w:widowControl w:val="0"/>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yellow"/>
                    </w:rPr>
                    <w:t>[NAMA PIHAK YANG MENGETAHUI]</w:t>
                  </w:r>
                </w:p>
              </w:tc>
            </w:tr>
            <w:tr w:rsidR="00B305B7" w:rsidRPr="004D6E90" w14:paraId="52E491C5" w14:textId="77777777" w:rsidTr="00E01023">
              <w:tc>
                <w:tcPr>
                  <w:tcW w:w="1110" w:type="dxa"/>
                  <w:tcBorders>
                    <w:top w:val="nil"/>
                    <w:left w:val="nil"/>
                    <w:bottom w:val="nil"/>
                    <w:right w:val="nil"/>
                  </w:tcBorders>
                  <w:tcMar>
                    <w:top w:w="100" w:type="dxa"/>
                    <w:left w:w="100" w:type="dxa"/>
                    <w:bottom w:w="100" w:type="dxa"/>
                    <w:right w:w="100" w:type="dxa"/>
                  </w:tcMar>
                </w:tcPr>
                <w:p w14:paraId="5852AF1A" w14:textId="77777777" w:rsidR="00A4451C" w:rsidRPr="004D6E90" w:rsidRDefault="00901239">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Jabatan</w:t>
                  </w:r>
                </w:p>
              </w:tc>
              <w:tc>
                <w:tcPr>
                  <w:tcW w:w="375" w:type="dxa"/>
                  <w:tcBorders>
                    <w:top w:val="nil"/>
                    <w:left w:val="nil"/>
                    <w:bottom w:val="nil"/>
                    <w:right w:val="nil"/>
                  </w:tcBorders>
                  <w:tcMar>
                    <w:top w:w="100" w:type="dxa"/>
                    <w:left w:w="100" w:type="dxa"/>
                    <w:bottom w:w="100" w:type="dxa"/>
                    <w:right w:w="100" w:type="dxa"/>
                  </w:tcMar>
                </w:tcPr>
                <w:p w14:paraId="73490C03" w14:textId="77777777" w:rsidR="00B305B7" w:rsidRPr="004D6E90" w:rsidRDefault="00901239">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1" w:type="dxa"/>
                  <w:tcBorders>
                    <w:top w:val="nil"/>
                    <w:left w:val="nil"/>
                    <w:bottom w:val="nil"/>
                    <w:right w:val="nil"/>
                  </w:tcBorders>
                  <w:tcMar>
                    <w:top w:w="100" w:type="dxa"/>
                    <w:left w:w="100" w:type="dxa"/>
                    <w:bottom w:w="100" w:type="dxa"/>
                    <w:right w:w="100" w:type="dxa"/>
                  </w:tcMar>
                </w:tcPr>
                <w:p w14:paraId="53BBD076" w14:textId="77777777" w:rsidR="00E4672A" w:rsidRPr="004D6E90" w:rsidRDefault="00D81D45">
                  <w:pPr>
                    <w:widowControl w:val="0"/>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highlight w:val="yellow"/>
                    </w:rPr>
                    <w:t>[JABATAN PIHAK YANG MENGETAHUI]</w:t>
                  </w:r>
                </w:p>
              </w:tc>
            </w:tr>
          </w:tbl>
          <w:p w14:paraId="07FBE6A3" w14:textId="77777777" w:rsidR="00B305B7" w:rsidRPr="004D6E90" w:rsidRDefault="00B305B7">
            <w:pPr>
              <w:jc w:val="both"/>
              <w:rPr>
                <w:rFonts w:ascii="Times New Roman" w:eastAsia="Times New Roman" w:hAnsi="Times New Roman" w:cs="Times New Roman"/>
                <w:b/>
                <w:bCs/>
                <w:sz w:val="20"/>
                <w:szCs w:val="20"/>
              </w:rPr>
            </w:pPr>
          </w:p>
        </w:tc>
      </w:tr>
    </w:tbl>
    <w:p w14:paraId="516F942E" w14:textId="4B66276C" w:rsidR="00B305B7" w:rsidRPr="004D6E90" w:rsidRDefault="00B305B7" w:rsidP="00AA4A1D">
      <w:pPr>
        <w:spacing w:line="240" w:lineRule="auto"/>
        <w:jc w:val="both"/>
        <w:rPr>
          <w:rFonts w:ascii="Times New Roman" w:eastAsia="Times New Roman" w:hAnsi="Times New Roman" w:cs="Times New Roman"/>
          <w:sz w:val="20"/>
          <w:szCs w:val="20"/>
        </w:rPr>
      </w:pPr>
    </w:p>
    <w:sectPr w:rsidR="00B305B7" w:rsidRPr="004D6E90" w:rsidSect="00C95A9D">
      <w:headerReference w:type="even" r:id="rId9"/>
      <w:headerReference w:type="default" r:id="rId10"/>
      <w:footerReference w:type="even" r:id="rId11"/>
      <w:footerReference w:type="default" r:id="rId12"/>
      <w:headerReference w:type="first" r:id="rId13"/>
      <w:footerReference w:type="first" r:id="rId14"/>
      <w:pgSz w:w="12191" w:h="18711" w:code="186"/>
      <w:pgMar w:top="1701"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74864" w14:textId="77777777" w:rsidR="00391D70" w:rsidRDefault="00391D70">
      <w:pPr>
        <w:spacing w:after="0" w:line="240" w:lineRule="auto"/>
      </w:pPr>
      <w:r>
        <w:separator/>
      </w:r>
    </w:p>
  </w:endnote>
  <w:endnote w:type="continuationSeparator" w:id="0">
    <w:p w14:paraId="0DE54F4D" w14:textId="77777777" w:rsidR="00391D70" w:rsidRDefault="00391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CC26" w14:textId="77777777" w:rsidR="00B305B7" w:rsidRDefault="00B305B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F86C" w14:textId="77777777" w:rsidR="00B305B7" w:rsidRDefault="00B305B7">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D15F5" w14:textId="77777777" w:rsidR="00B305B7" w:rsidRDefault="00B305B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4C16" w14:textId="77777777" w:rsidR="00391D70" w:rsidRDefault="00391D70">
      <w:pPr>
        <w:spacing w:after="0" w:line="240" w:lineRule="auto"/>
      </w:pPr>
      <w:r>
        <w:separator/>
      </w:r>
    </w:p>
  </w:footnote>
  <w:footnote w:type="continuationSeparator" w:id="0">
    <w:p w14:paraId="678109CF" w14:textId="77777777" w:rsidR="00391D70" w:rsidRDefault="00391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E6B5" w14:textId="77777777" w:rsidR="00B305B7" w:rsidRDefault="00B305B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F5A35" w14:textId="77777777" w:rsidR="00B305B7" w:rsidRDefault="00901239">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3B9A1CEE" wp14:editId="2254B9BE">
          <wp:extent cx="890588" cy="544657"/>
          <wp:effectExtent l="0" t="0" r="0" b="0"/>
          <wp:docPr id="21189765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0588" cy="544657"/>
                  </a:xfrm>
                  <a:prstGeom prst="rect">
                    <a:avLst/>
                  </a:prstGeom>
                  <a:ln/>
                </pic:spPr>
              </pic:pic>
            </a:graphicData>
          </a:graphic>
        </wp:inline>
      </w:drawing>
    </w:r>
    <w:r>
      <w:rPr>
        <w:color w:val="000000"/>
        <w:highlight w:val="white"/>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00710" w14:textId="77777777" w:rsidR="00B305B7" w:rsidRDefault="00B305B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B300A9"/>
    <w:multiLevelType w:val="multilevel"/>
    <w:tmpl w:val="CEE49754"/>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376E97"/>
    <w:multiLevelType w:val="multilevel"/>
    <w:tmpl w:val="B798FB7E"/>
    <w:lvl w:ilvl="0">
      <w:start w:val="1"/>
      <w:numFmt w:val="decimal"/>
      <w:lvlText w:val="(%1)"/>
      <w:lvlJc w:val="left"/>
      <w:pPr>
        <w:ind w:left="720" w:hanging="360"/>
      </w:pPr>
      <w:rPr>
        <w:rFonts w:ascii="Times New Roman" w:eastAsia="Times New Roman" w:hAnsi="Times New Roman" w:cs="Times New Roman"/>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0F5809"/>
    <w:multiLevelType w:val="hybridMultilevel"/>
    <w:tmpl w:val="F4B2F0AA"/>
    <w:lvl w:ilvl="0" w:tplc="44B441B4">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2E70CB5"/>
    <w:multiLevelType w:val="multilevel"/>
    <w:tmpl w:val="698A5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B91CE4"/>
    <w:multiLevelType w:val="hybridMultilevel"/>
    <w:tmpl w:val="1A9A027A"/>
    <w:lvl w:ilvl="0" w:tplc="38090019">
      <w:start w:val="1"/>
      <w:numFmt w:val="lowerLetter"/>
      <w:lvlText w:val="%1."/>
      <w:lvlJc w:val="left"/>
      <w:pPr>
        <w:ind w:left="1033" w:hanging="360"/>
      </w:pPr>
    </w:lvl>
    <w:lvl w:ilvl="1" w:tplc="38090019" w:tentative="1">
      <w:start w:val="1"/>
      <w:numFmt w:val="lowerLetter"/>
      <w:lvlText w:val="%2."/>
      <w:lvlJc w:val="left"/>
      <w:pPr>
        <w:ind w:left="1753" w:hanging="360"/>
      </w:pPr>
    </w:lvl>
    <w:lvl w:ilvl="2" w:tplc="3809001B" w:tentative="1">
      <w:start w:val="1"/>
      <w:numFmt w:val="lowerRoman"/>
      <w:lvlText w:val="%3."/>
      <w:lvlJc w:val="right"/>
      <w:pPr>
        <w:ind w:left="2473" w:hanging="180"/>
      </w:pPr>
    </w:lvl>
    <w:lvl w:ilvl="3" w:tplc="3809000F" w:tentative="1">
      <w:start w:val="1"/>
      <w:numFmt w:val="decimal"/>
      <w:lvlText w:val="%4."/>
      <w:lvlJc w:val="left"/>
      <w:pPr>
        <w:ind w:left="3193" w:hanging="360"/>
      </w:pPr>
    </w:lvl>
    <w:lvl w:ilvl="4" w:tplc="38090019" w:tentative="1">
      <w:start w:val="1"/>
      <w:numFmt w:val="lowerLetter"/>
      <w:lvlText w:val="%5."/>
      <w:lvlJc w:val="left"/>
      <w:pPr>
        <w:ind w:left="3913" w:hanging="360"/>
      </w:pPr>
    </w:lvl>
    <w:lvl w:ilvl="5" w:tplc="3809001B" w:tentative="1">
      <w:start w:val="1"/>
      <w:numFmt w:val="lowerRoman"/>
      <w:lvlText w:val="%6."/>
      <w:lvlJc w:val="right"/>
      <w:pPr>
        <w:ind w:left="4633" w:hanging="180"/>
      </w:pPr>
    </w:lvl>
    <w:lvl w:ilvl="6" w:tplc="3809000F" w:tentative="1">
      <w:start w:val="1"/>
      <w:numFmt w:val="decimal"/>
      <w:lvlText w:val="%7."/>
      <w:lvlJc w:val="left"/>
      <w:pPr>
        <w:ind w:left="5353" w:hanging="360"/>
      </w:pPr>
    </w:lvl>
    <w:lvl w:ilvl="7" w:tplc="38090019" w:tentative="1">
      <w:start w:val="1"/>
      <w:numFmt w:val="lowerLetter"/>
      <w:lvlText w:val="%8."/>
      <w:lvlJc w:val="left"/>
      <w:pPr>
        <w:ind w:left="6073" w:hanging="360"/>
      </w:pPr>
    </w:lvl>
    <w:lvl w:ilvl="8" w:tplc="3809001B" w:tentative="1">
      <w:start w:val="1"/>
      <w:numFmt w:val="lowerRoman"/>
      <w:lvlText w:val="%9."/>
      <w:lvlJc w:val="right"/>
      <w:pPr>
        <w:ind w:left="6793" w:hanging="180"/>
      </w:pPr>
    </w:lvl>
  </w:abstractNum>
  <w:abstractNum w:abstractNumId="5" w15:restartNumberingAfterBreak="0">
    <w:nsid w:val="0DC9007C"/>
    <w:multiLevelType w:val="multilevel"/>
    <w:tmpl w:val="8618E1E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940772"/>
    <w:multiLevelType w:val="multilevel"/>
    <w:tmpl w:val="8B6AD6E0"/>
    <w:lvl w:ilvl="0">
      <w:start w:val="1"/>
      <w:numFmt w:val="lowerLetter"/>
      <w:lvlText w:val="%1."/>
      <w:lvlJc w:val="left"/>
      <w:pPr>
        <w:ind w:left="687" w:hanging="360"/>
      </w:pPr>
    </w:lvl>
    <w:lvl w:ilvl="1">
      <w:start w:val="1"/>
      <w:numFmt w:val="lowerLetter"/>
      <w:lvlText w:val="%2."/>
      <w:lvlJc w:val="left"/>
      <w:pPr>
        <w:ind w:left="1407" w:hanging="360"/>
      </w:pPr>
    </w:lvl>
    <w:lvl w:ilvl="2">
      <w:start w:val="1"/>
      <w:numFmt w:val="lowerRoman"/>
      <w:lvlText w:val="%3."/>
      <w:lvlJc w:val="right"/>
      <w:pPr>
        <w:ind w:left="2127" w:hanging="180"/>
      </w:pPr>
    </w:lvl>
    <w:lvl w:ilvl="3">
      <w:start w:val="1"/>
      <w:numFmt w:val="decimal"/>
      <w:lvlText w:val="%4."/>
      <w:lvlJc w:val="left"/>
      <w:pPr>
        <w:ind w:left="2847" w:hanging="360"/>
      </w:pPr>
    </w:lvl>
    <w:lvl w:ilvl="4">
      <w:start w:val="1"/>
      <w:numFmt w:val="lowerLetter"/>
      <w:lvlText w:val="%5."/>
      <w:lvlJc w:val="left"/>
      <w:pPr>
        <w:ind w:left="3567" w:hanging="360"/>
      </w:pPr>
    </w:lvl>
    <w:lvl w:ilvl="5">
      <w:start w:val="1"/>
      <w:numFmt w:val="lowerRoman"/>
      <w:lvlText w:val="%6."/>
      <w:lvlJc w:val="right"/>
      <w:pPr>
        <w:ind w:left="4287" w:hanging="180"/>
      </w:pPr>
    </w:lvl>
    <w:lvl w:ilvl="6">
      <w:start w:val="1"/>
      <w:numFmt w:val="decimal"/>
      <w:lvlText w:val="%7."/>
      <w:lvlJc w:val="left"/>
      <w:pPr>
        <w:ind w:left="5007" w:hanging="360"/>
      </w:pPr>
    </w:lvl>
    <w:lvl w:ilvl="7">
      <w:start w:val="1"/>
      <w:numFmt w:val="lowerLetter"/>
      <w:lvlText w:val="%8."/>
      <w:lvlJc w:val="left"/>
      <w:pPr>
        <w:ind w:left="5727" w:hanging="360"/>
      </w:pPr>
    </w:lvl>
    <w:lvl w:ilvl="8">
      <w:start w:val="1"/>
      <w:numFmt w:val="lowerRoman"/>
      <w:lvlText w:val="%9."/>
      <w:lvlJc w:val="right"/>
      <w:pPr>
        <w:ind w:left="6447" w:hanging="180"/>
      </w:pPr>
    </w:lvl>
  </w:abstractNum>
  <w:abstractNum w:abstractNumId="7" w15:restartNumberingAfterBreak="0">
    <w:nsid w:val="0E9C2FF4"/>
    <w:multiLevelType w:val="multilevel"/>
    <w:tmpl w:val="BFA24AF2"/>
    <w:lvl w:ilvl="0">
      <w:start w:val="2"/>
      <w:numFmt w:val="lowerLetter"/>
      <w:lvlText w:val="%1."/>
      <w:lvlJc w:val="left"/>
      <w:pPr>
        <w:ind w:left="679" w:hanging="35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F403987"/>
    <w:multiLevelType w:val="multilevel"/>
    <w:tmpl w:val="635E8074"/>
    <w:lvl w:ilvl="0">
      <w:start w:val="4"/>
      <w:numFmt w:val="lowerLetter"/>
      <w:lvlText w:val="%1."/>
      <w:lvlJc w:val="left"/>
      <w:pPr>
        <w:ind w:left="679" w:hanging="357"/>
      </w:p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9" w15:restartNumberingAfterBreak="0">
    <w:nsid w:val="0F433CF6"/>
    <w:multiLevelType w:val="multilevel"/>
    <w:tmpl w:val="C9487044"/>
    <w:lvl w:ilvl="0">
      <w:start w:val="1"/>
      <w:numFmt w:val="lowerLetter"/>
      <w:lvlText w:val="%1."/>
      <w:lvlJc w:val="left"/>
      <w:pPr>
        <w:ind w:left="679" w:hanging="357"/>
      </w:p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10" w15:restartNumberingAfterBreak="0">
    <w:nsid w:val="10500CEC"/>
    <w:multiLevelType w:val="multilevel"/>
    <w:tmpl w:val="BF84B2C6"/>
    <w:lvl w:ilvl="0">
      <w:start w:val="1"/>
      <w:numFmt w:val="lowerLetter"/>
      <w:lvlText w:val="%1."/>
      <w:lvlJc w:val="left"/>
      <w:pPr>
        <w:ind w:left="679" w:hanging="357"/>
      </w:p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11" w15:restartNumberingAfterBreak="0">
    <w:nsid w:val="11FA66C1"/>
    <w:multiLevelType w:val="multilevel"/>
    <w:tmpl w:val="A712EB70"/>
    <w:lvl w:ilvl="0">
      <w:start w:val="1"/>
      <w:numFmt w:val="lowerLetter"/>
      <w:lvlText w:val="%1."/>
      <w:lvlJc w:val="left"/>
      <w:pPr>
        <w:ind w:left="679" w:hanging="357"/>
      </w:p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12" w15:restartNumberingAfterBreak="0">
    <w:nsid w:val="12AC75FD"/>
    <w:multiLevelType w:val="multilevel"/>
    <w:tmpl w:val="96F83BE6"/>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905668"/>
    <w:multiLevelType w:val="multilevel"/>
    <w:tmpl w:val="598CD5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9A17049"/>
    <w:multiLevelType w:val="multilevel"/>
    <w:tmpl w:val="F00ED3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AFD0408"/>
    <w:multiLevelType w:val="multilevel"/>
    <w:tmpl w:val="CE702B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D033451"/>
    <w:multiLevelType w:val="multilevel"/>
    <w:tmpl w:val="8B5810D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DF03DB7"/>
    <w:multiLevelType w:val="multilevel"/>
    <w:tmpl w:val="9DA43B6E"/>
    <w:lvl w:ilvl="0">
      <w:start w:val="2"/>
      <w:numFmt w:val="decimal"/>
      <w:lvlText w:val="(%1)"/>
      <w:lvlJc w:val="left"/>
      <w:pPr>
        <w:ind w:left="108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C77319"/>
    <w:multiLevelType w:val="multilevel"/>
    <w:tmpl w:val="B6706A28"/>
    <w:lvl w:ilvl="0">
      <w:start w:val="3"/>
      <w:numFmt w:val="decimal"/>
      <w:lvlText w:val="(%1)"/>
      <w:lvlJc w:val="left"/>
      <w:pPr>
        <w:ind w:left="785" w:hanging="360"/>
      </w:pPr>
      <w:rPr>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70E7058"/>
    <w:multiLevelType w:val="multilevel"/>
    <w:tmpl w:val="76BC938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D61854"/>
    <w:multiLevelType w:val="multilevel"/>
    <w:tmpl w:val="E41CAEC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A186EC2"/>
    <w:multiLevelType w:val="hybridMultilevel"/>
    <w:tmpl w:val="25D842DE"/>
    <w:lvl w:ilvl="0" w:tplc="AC4C559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C804D0B"/>
    <w:multiLevelType w:val="multilevel"/>
    <w:tmpl w:val="B54EE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0622B30"/>
    <w:multiLevelType w:val="hybridMultilevel"/>
    <w:tmpl w:val="4DA64654"/>
    <w:lvl w:ilvl="0" w:tplc="E352767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1A347C5"/>
    <w:multiLevelType w:val="multilevel"/>
    <w:tmpl w:val="39C47E72"/>
    <w:lvl w:ilvl="0">
      <w:start w:val="2"/>
      <w:numFmt w:val="lowerLetter"/>
      <w:lvlText w:val="%1."/>
      <w:lvlJc w:val="left"/>
      <w:pPr>
        <w:ind w:left="6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42323FB"/>
    <w:multiLevelType w:val="hybridMultilevel"/>
    <w:tmpl w:val="FB7C581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E33380C"/>
    <w:multiLevelType w:val="hybridMultilevel"/>
    <w:tmpl w:val="DBB8BEC4"/>
    <w:lvl w:ilvl="0" w:tplc="DE8C3242">
      <w:start w:val="1"/>
      <w:numFmt w:val="decimal"/>
      <w:lvlText w:val="(%1)"/>
      <w:lvlJc w:val="left"/>
      <w:pPr>
        <w:ind w:left="1039" w:hanging="360"/>
      </w:pPr>
      <w:rPr>
        <w:rFonts w:hint="default"/>
        <w:color w:val="000000"/>
        <w:sz w:val="24"/>
      </w:rPr>
    </w:lvl>
    <w:lvl w:ilvl="1" w:tplc="38090019" w:tentative="1">
      <w:start w:val="1"/>
      <w:numFmt w:val="lowerLetter"/>
      <w:lvlText w:val="%2."/>
      <w:lvlJc w:val="left"/>
      <w:pPr>
        <w:ind w:left="1759" w:hanging="360"/>
      </w:pPr>
    </w:lvl>
    <w:lvl w:ilvl="2" w:tplc="3809001B" w:tentative="1">
      <w:start w:val="1"/>
      <w:numFmt w:val="lowerRoman"/>
      <w:lvlText w:val="%3."/>
      <w:lvlJc w:val="right"/>
      <w:pPr>
        <w:ind w:left="2479" w:hanging="180"/>
      </w:pPr>
    </w:lvl>
    <w:lvl w:ilvl="3" w:tplc="3809000F" w:tentative="1">
      <w:start w:val="1"/>
      <w:numFmt w:val="decimal"/>
      <w:lvlText w:val="%4."/>
      <w:lvlJc w:val="left"/>
      <w:pPr>
        <w:ind w:left="3199" w:hanging="360"/>
      </w:pPr>
    </w:lvl>
    <w:lvl w:ilvl="4" w:tplc="38090019" w:tentative="1">
      <w:start w:val="1"/>
      <w:numFmt w:val="lowerLetter"/>
      <w:lvlText w:val="%5."/>
      <w:lvlJc w:val="left"/>
      <w:pPr>
        <w:ind w:left="3919" w:hanging="360"/>
      </w:pPr>
    </w:lvl>
    <w:lvl w:ilvl="5" w:tplc="3809001B" w:tentative="1">
      <w:start w:val="1"/>
      <w:numFmt w:val="lowerRoman"/>
      <w:lvlText w:val="%6."/>
      <w:lvlJc w:val="right"/>
      <w:pPr>
        <w:ind w:left="4639" w:hanging="180"/>
      </w:pPr>
    </w:lvl>
    <w:lvl w:ilvl="6" w:tplc="3809000F" w:tentative="1">
      <w:start w:val="1"/>
      <w:numFmt w:val="decimal"/>
      <w:lvlText w:val="%7."/>
      <w:lvlJc w:val="left"/>
      <w:pPr>
        <w:ind w:left="5359" w:hanging="360"/>
      </w:pPr>
    </w:lvl>
    <w:lvl w:ilvl="7" w:tplc="38090019" w:tentative="1">
      <w:start w:val="1"/>
      <w:numFmt w:val="lowerLetter"/>
      <w:lvlText w:val="%8."/>
      <w:lvlJc w:val="left"/>
      <w:pPr>
        <w:ind w:left="6079" w:hanging="360"/>
      </w:pPr>
    </w:lvl>
    <w:lvl w:ilvl="8" w:tplc="3809001B" w:tentative="1">
      <w:start w:val="1"/>
      <w:numFmt w:val="lowerRoman"/>
      <w:lvlText w:val="%9."/>
      <w:lvlJc w:val="right"/>
      <w:pPr>
        <w:ind w:left="6799" w:hanging="180"/>
      </w:pPr>
    </w:lvl>
  </w:abstractNum>
  <w:abstractNum w:abstractNumId="27" w15:restartNumberingAfterBreak="0">
    <w:nsid w:val="4F1E7E9C"/>
    <w:multiLevelType w:val="multilevel"/>
    <w:tmpl w:val="0FB27C74"/>
    <w:lvl w:ilvl="0">
      <w:start w:val="2"/>
      <w:numFmt w:val="lowerLetter"/>
      <w:lvlText w:val="%1."/>
      <w:lvlJc w:val="left"/>
      <w:pPr>
        <w:ind w:left="6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AC175E"/>
    <w:multiLevelType w:val="hybridMultilevel"/>
    <w:tmpl w:val="3266BF7C"/>
    <w:lvl w:ilvl="0" w:tplc="451A8AB8">
      <w:start w:val="2"/>
      <w:numFmt w:val="decimal"/>
      <w:lvlText w:val="(%1)"/>
      <w:lvlJc w:val="left"/>
      <w:pPr>
        <w:ind w:left="720" w:hanging="360"/>
      </w:pPr>
      <w:rPr>
        <w:rFonts w:hint="default"/>
        <w:color w:val="000000"/>
        <w:sz w:val="24"/>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A54012E"/>
    <w:multiLevelType w:val="multilevel"/>
    <w:tmpl w:val="DB92EF20"/>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E580FC5"/>
    <w:multiLevelType w:val="multilevel"/>
    <w:tmpl w:val="514EA0A2"/>
    <w:lvl w:ilvl="0">
      <w:start w:val="2"/>
      <w:numFmt w:val="decimal"/>
      <w:lvlText w:val="(%1)"/>
      <w:lvlJc w:val="left"/>
      <w:pPr>
        <w:ind w:left="785" w:hanging="360"/>
      </w:pPr>
      <w:rPr>
        <w:color w:val="000000"/>
        <w:sz w:val="24"/>
        <w:szCs w:val="24"/>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31" w15:restartNumberingAfterBreak="0">
    <w:nsid w:val="5E897A01"/>
    <w:multiLevelType w:val="multilevel"/>
    <w:tmpl w:val="ACEC89C0"/>
    <w:lvl w:ilvl="0">
      <w:start w:val="1"/>
      <w:numFmt w:val="lowerLetter"/>
      <w:lvlText w:val="%1."/>
      <w:lvlJc w:val="left"/>
      <w:pPr>
        <w:ind w:left="679" w:hanging="357"/>
      </w:pPr>
    </w:lvl>
    <w:lvl w:ilvl="1">
      <w:start w:val="1"/>
      <w:numFmt w:val="lowerLetter"/>
      <w:lvlText w:val="%2."/>
      <w:lvlJc w:val="left"/>
      <w:pPr>
        <w:ind w:left="1399" w:hanging="360"/>
      </w:pPr>
    </w:lvl>
    <w:lvl w:ilvl="2">
      <w:start w:val="1"/>
      <w:numFmt w:val="lowerRoman"/>
      <w:lvlText w:val="%3."/>
      <w:lvlJc w:val="right"/>
      <w:pPr>
        <w:ind w:left="2119" w:hanging="180"/>
      </w:pPr>
    </w:lvl>
    <w:lvl w:ilvl="3">
      <w:start w:val="1"/>
      <w:numFmt w:val="decimal"/>
      <w:lvlText w:val="%4."/>
      <w:lvlJc w:val="left"/>
      <w:pPr>
        <w:ind w:left="2839" w:hanging="360"/>
      </w:pPr>
    </w:lvl>
    <w:lvl w:ilvl="4">
      <w:start w:val="1"/>
      <w:numFmt w:val="lowerLetter"/>
      <w:lvlText w:val="%5."/>
      <w:lvlJc w:val="left"/>
      <w:pPr>
        <w:ind w:left="3559" w:hanging="360"/>
      </w:pPr>
    </w:lvl>
    <w:lvl w:ilvl="5">
      <w:start w:val="1"/>
      <w:numFmt w:val="lowerRoman"/>
      <w:lvlText w:val="%6."/>
      <w:lvlJc w:val="right"/>
      <w:pPr>
        <w:ind w:left="4279" w:hanging="180"/>
      </w:pPr>
    </w:lvl>
    <w:lvl w:ilvl="6">
      <w:start w:val="1"/>
      <w:numFmt w:val="decimal"/>
      <w:lvlText w:val="%7."/>
      <w:lvlJc w:val="left"/>
      <w:pPr>
        <w:ind w:left="4999" w:hanging="360"/>
      </w:pPr>
    </w:lvl>
    <w:lvl w:ilvl="7">
      <w:start w:val="1"/>
      <w:numFmt w:val="lowerLetter"/>
      <w:lvlText w:val="%8."/>
      <w:lvlJc w:val="left"/>
      <w:pPr>
        <w:ind w:left="5719" w:hanging="360"/>
      </w:pPr>
    </w:lvl>
    <w:lvl w:ilvl="8">
      <w:start w:val="1"/>
      <w:numFmt w:val="lowerRoman"/>
      <w:lvlText w:val="%9."/>
      <w:lvlJc w:val="right"/>
      <w:pPr>
        <w:ind w:left="6439" w:hanging="180"/>
      </w:pPr>
    </w:lvl>
  </w:abstractNum>
  <w:abstractNum w:abstractNumId="32" w15:restartNumberingAfterBreak="0">
    <w:nsid w:val="65B80C18"/>
    <w:multiLevelType w:val="hybridMultilevel"/>
    <w:tmpl w:val="6D249DAE"/>
    <w:lvl w:ilvl="0" w:tplc="DE8C3242">
      <w:start w:val="1"/>
      <w:numFmt w:val="decimal"/>
      <w:lvlText w:val="(%1)"/>
      <w:lvlJc w:val="left"/>
      <w:pPr>
        <w:ind w:left="720" w:hanging="360"/>
      </w:pPr>
      <w:rPr>
        <w:rFonts w:hint="default"/>
        <w:color w:val="00000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6EC3205"/>
    <w:multiLevelType w:val="multilevel"/>
    <w:tmpl w:val="2EAAB62E"/>
    <w:lvl w:ilvl="0">
      <w:start w:val="1"/>
      <w:numFmt w:val="decimal"/>
      <w:lvlText w:val="(%1)"/>
      <w:lvlJc w:val="left"/>
      <w:pPr>
        <w:ind w:left="1080" w:hanging="360"/>
      </w:pPr>
      <w:rPr>
        <w:b w:val="0"/>
        <w:bCs w:val="0"/>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6899776A"/>
    <w:multiLevelType w:val="hybridMultilevel"/>
    <w:tmpl w:val="B5342EC4"/>
    <w:lvl w:ilvl="0" w:tplc="5088D46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A58F6E0"/>
    <w:multiLevelType w:val="multilevel"/>
    <w:tmpl w:val="96F83BE6"/>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E51093"/>
    <w:multiLevelType w:val="multilevel"/>
    <w:tmpl w:val="1C9A8FEE"/>
    <w:lvl w:ilvl="0">
      <w:start w:val="1"/>
      <w:numFmt w:val="lowerLetter"/>
      <w:lvlText w:val="%1."/>
      <w:lvlJc w:val="left"/>
      <w:pPr>
        <w:ind w:left="687" w:hanging="360"/>
      </w:pPr>
    </w:lvl>
    <w:lvl w:ilvl="1">
      <w:start w:val="1"/>
      <w:numFmt w:val="lowerLetter"/>
      <w:lvlText w:val="%2."/>
      <w:lvlJc w:val="left"/>
      <w:pPr>
        <w:ind w:left="1407" w:hanging="360"/>
      </w:pPr>
    </w:lvl>
    <w:lvl w:ilvl="2">
      <w:start w:val="1"/>
      <w:numFmt w:val="lowerRoman"/>
      <w:lvlText w:val="%3."/>
      <w:lvlJc w:val="right"/>
      <w:pPr>
        <w:ind w:left="2127" w:hanging="180"/>
      </w:pPr>
    </w:lvl>
    <w:lvl w:ilvl="3">
      <w:start w:val="1"/>
      <w:numFmt w:val="decimal"/>
      <w:lvlText w:val="%4."/>
      <w:lvlJc w:val="left"/>
      <w:pPr>
        <w:ind w:left="2847" w:hanging="360"/>
      </w:pPr>
    </w:lvl>
    <w:lvl w:ilvl="4">
      <w:start w:val="1"/>
      <w:numFmt w:val="lowerLetter"/>
      <w:lvlText w:val="%5."/>
      <w:lvlJc w:val="left"/>
      <w:pPr>
        <w:ind w:left="3567" w:hanging="360"/>
      </w:pPr>
    </w:lvl>
    <w:lvl w:ilvl="5">
      <w:start w:val="1"/>
      <w:numFmt w:val="lowerRoman"/>
      <w:lvlText w:val="%6."/>
      <w:lvlJc w:val="right"/>
      <w:pPr>
        <w:ind w:left="4287" w:hanging="180"/>
      </w:pPr>
    </w:lvl>
    <w:lvl w:ilvl="6">
      <w:start w:val="1"/>
      <w:numFmt w:val="decimal"/>
      <w:lvlText w:val="%7."/>
      <w:lvlJc w:val="left"/>
      <w:pPr>
        <w:ind w:left="5007" w:hanging="360"/>
      </w:pPr>
    </w:lvl>
    <w:lvl w:ilvl="7">
      <w:start w:val="1"/>
      <w:numFmt w:val="lowerLetter"/>
      <w:lvlText w:val="%8."/>
      <w:lvlJc w:val="left"/>
      <w:pPr>
        <w:ind w:left="5727" w:hanging="360"/>
      </w:pPr>
    </w:lvl>
    <w:lvl w:ilvl="8">
      <w:start w:val="1"/>
      <w:numFmt w:val="lowerRoman"/>
      <w:lvlText w:val="%9."/>
      <w:lvlJc w:val="right"/>
      <w:pPr>
        <w:ind w:left="6447" w:hanging="180"/>
      </w:pPr>
    </w:lvl>
  </w:abstractNum>
  <w:abstractNum w:abstractNumId="37" w15:restartNumberingAfterBreak="0">
    <w:nsid w:val="71F0462B"/>
    <w:multiLevelType w:val="multilevel"/>
    <w:tmpl w:val="2816199E"/>
    <w:lvl w:ilvl="0">
      <w:start w:val="1"/>
      <w:numFmt w:val="lowerLetter"/>
      <w:lvlText w:val="%1."/>
      <w:lvlJc w:val="left"/>
      <w:pPr>
        <w:ind w:left="687" w:hanging="360"/>
      </w:pPr>
    </w:lvl>
    <w:lvl w:ilvl="1">
      <w:start w:val="1"/>
      <w:numFmt w:val="lowerLetter"/>
      <w:lvlText w:val="%2."/>
      <w:lvlJc w:val="left"/>
      <w:pPr>
        <w:ind w:left="1407" w:hanging="360"/>
      </w:pPr>
    </w:lvl>
    <w:lvl w:ilvl="2">
      <w:start w:val="1"/>
      <w:numFmt w:val="lowerRoman"/>
      <w:lvlText w:val="%3."/>
      <w:lvlJc w:val="right"/>
      <w:pPr>
        <w:ind w:left="2127" w:hanging="180"/>
      </w:pPr>
    </w:lvl>
    <w:lvl w:ilvl="3">
      <w:start w:val="1"/>
      <w:numFmt w:val="decimal"/>
      <w:lvlText w:val="%4."/>
      <w:lvlJc w:val="left"/>
      <w:pPr>
        <w:ind w:left="2847" w:hanging="360"/>
      </w:pPr>
    </w:lvl>
    <w:lvl w:ilvl="4">
      <w:start w:val="1"/>
      <w:numFmt w:val="lowerLetter"/>
      <w:lvlText w:val="%5."/>
      <w:lvlJc w:val="left"/>
      <w:pPr>
        <w:ind w:left="3567" w:hanging="360"/>
      </w:pPr>
    </w:lvl>
    <w:lvl w:ilvl="5">
      <w:start w:val="1"/>
      <w:numFmt w:val="lowerRoman"/>
      <w:lvlText w:val="%6."/>
      <w:lvlJc w:val="right"/>
      <w:pPr>
        <w:ind w:left="4287" w:hanging="180"/>
      </w:pPr>
    </w:lvl>
    <w:lvl w:ilvl="6">
      <w:start w:val="1"/>
      <w:numFmt w:val="decimal"/>
      <w:lvlText w:val="%7."/>
      <w:lvlJc w:val="left"/>
      <w:pPr>
        <w:ind w:left="5007" w:hanging="360"/>
      </w:pPr>
    </w:lvl>
    <w:lvl w:ilvl="7">
      <w:start w:val="1"/>
      <w:numFmt w:val="lowerLetter"/>
      <w:lvlText w:val="%8."/>
      <w:lvlJc w:val="left"/>
      <w:pPr>
        <w:ind w:left="5727" w:hanging="360"/>
      </w:pPr>
    </w:lvl>
    <w:lvl w:ilvl="8">
      <w:start w:val="1"/>
      <w:numFmt w:val="lowerRoman"/>
      <w:lvlText w:val="%9."/>
      <w:lvlJc w:val="right"/>
      <w:pPr>
        <w:ind w:left="6447" w:hanging="180"/>
      </w:pPr>
    </w:lvl>
  </w:abstractNum>
  <w:abstractNum w:abstractNumId="38" w15:restartNumberingAfterBreak="0">
    <w:nsid w:val="78AA6851"/>
    <w:multiLevelType w:val="hybridMultilevel"/>
    <w:tmpl w:val="828EE9EE"/>
    <w:lvl w:ilvl="0" w:tplc="AE28AA44">
      <w:start w:val="2"/>
      <w:numFmt w:val="decimal"/>
      <w:lvlText w:val="(%1)"/>
      <w:lvlJc w:val="left"/>
      <w:pPr>
        <w:ind w:left="1039" w:hanging="360"/>
      </w:pPr>
      <w:rPr>
        <w:rFonts w:hint="default"/>
        <w:color w:val="000000"/>
        <w:sz w:val="24"/>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9003B1B"/>
    <w:multiLevelType w:val="multilevel"/>
    <w:tmpl w:val="581A526C"/>
    <w:lvl w:ilvl="0">
      <w:start w:val="1"/>
      <w:numFmt w:val="decimal"/>
      <w:lvlText w:val="(%1)"/>
      <w:lvlJc w:val="left"/>
      <w:pPr>
        <w:ind w:left="720" w:hanging="360"/>
      </w:pPr>
      <w:rPr>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CE111E9"/>
    <w:multiLevelType w:val="hybridMultilevel"/>
    <w:tmpl w:val="FF10B3A8"/>
    <w:lvl w:ilvl="0" w:tplc="49800FF2">
      <w:start w:val="1"/>
      <w:numFmt w:val="upperLetter"/>
      <w:lvlText w:val="%1."/>
      <w:lvlJc w:val="left"/>
      <w:pPr>
        <w:ind w:left="673" w:hanging="360"/>
      </w:pPr>
      <w:rPr>
        <w:rFonts w:hint="default"/>
      </w:rPr>
    </w:lvl>
    <w:lvl w:ilvl="1" w:tplc="38090019" w:tentative="1">
      <w:start w:val="1"/>
      <w:numFmt w:val="lowerLetter"/>
      <w:lvlText w:val="%2."/>
      <w:lvlJc w:val="left"/>
      <w:pPr>
        <w:ind w:left="1393" w:hanging="360"/>
      </w:pPr>
    </w:lvl>
    <w:lvl w:ilvl="2" w:tplc="3809001B" w:tentative="1">
      <w:start w:val="1"/>
      <w:numFmt w:val="lowerRoman"/>
      <w:lvlText w:val="%3."/>
      <w:lvlJc w:val="right"/>
      <w:pPr>
        <w:ind w:left="2113" w:hanging="180"/>
      </w:pPr>
    </w:lvl>
    <w:lvl w:ilvl="3" w:tplc="3809000F" w:tentative="1">
      <w:start w:val="1"/>
      <w:numFmt w:val="decimal"/>
      <w:lvlText w:val="%4."/>
      <w:lvlJc w:val="left"/>
      <w:pPr>
        <w:ind w:left="2833" w:hanging="360"/>
      </w:pPr>
    </w:lvl>
    <w:lvl w:ilvl="4" w:tplc="38090019" w:tentative="1">
      <w:start w:val="1"/>
      <w:numFmt w:val="lowerLetter"/>
      <w:lvlText w:val="%5."/>
      <w:lvlJc w:val="left"/>
      <w:pPr>
        <w:ind w:left="3553" w:hanging="360"/>
      </w:pPr>
    </w:lvl>
    <w:lvl w:ilvl="5" w:tplc="3809001B" w:tentative="1">
      <w:start w:val="1"/>
      <w:numFmt w:val="lowerRoman"/>
      <w:lvlText w:val="%6."/>
      <w:lvlJc w:val="right"/>
      <w:pPr>
        <w:ind w:left="4273" w:hanging="180"/>
      </w:pPr>
    </w:lvl>
    <w:lvl w:ilvl="6" w:tplc="3809000F" w:tentative="1">
      <w:start w:val="1"/>
      <w:numFmt w:val="decimal"/>
      <w:lvlText w:val="%7."/>
      <w:lvlJc w:val="left"/>
      <w:pPr>
        <w:ind w:left="4993" w:hanging="360"/>
      </w:pPr>
    </w:lvl>
    <w:lvl w:ilvl="7" w:tplc="38090019" w:tentative="1">
      <w:start w:val="1"/>
      <w:numFmt w:val="lowerLetter"/>
      <w:lvlText w:val="%8."/>
      <w:lvlJc w:val="left"/>
      <w:pPr>
        <w:ind w:left="5713" w:hanging="360"/>
      </w:pPr>
    </w:lvl>
    <w:lvl w:ilvl="8" w:tplc="3809001B" w:tentative="1">
      <w:start w:val="1"/>
      <w:numFmt w:val="lowerRoman"/>
      <w:lvlText w:val="%9."/>
      <w:lvlJc w:val="right"/>
      <w:pPr>
        <w:ind w:left="6433" w:hanging="180"/>
      </w:pPr>
    </w:lvl>
  </w:abstractNum>
  <w:abstractNum w:abstractNumId="41" w15:restartNumberingAfterBreak="0">
    <w:nsid w:val="7E73686C"/>
    <w:multiLevelType w:val="multilevel"/>
    <w:tmpl w:val="9DDEE74E"/>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134882"/>
    <w:multiLevelType w:val="multilevel"/>
    <w:tmpl w:val="CEE49754"/>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4C64B0"/>
    <w:multiLevelType w:val="multilevel"/>
    <w:tmpl w:val="047ED876"/>
    <w:lvl w:ilvl="0">
      <w:start w:val="1"/>
      <w:numFmt w:val="lowerLetter"/>
      <w:lvlText w:val="%1."/>
      <w:lvlJc w:val="left"/>
      <w:pPr>
        <w:ind w:left="687" w:hanging="360"/>
      </w:pPr>
    </w:lvl>
    <w:lvl w:ilvl="1">
      <w:start w:val="1"/>
      <w:numFmt w:val="lowerLetter"/>
      <w:lvlText w:val="%2."/>
      <w:lvlJc w:val="left"/>
      <w:pPr>
        <w:ind w:left="1407" w:hanging="360"/>
      </w:pPr>
    </w:lvl>
    <w:lvl w:ilvl="2">
      <w:start w:val="1"/>
      <w:numFmt w:val="lowerRoman"/>
      <w:lvlText w:val="%3."/>
      <w:lvlJc w:val="right"/>
      <w:pPr>
        <w:ind w:left="2127" w:hanging="180"/>
      </w:pPr>
    </w:lvl>
    <w:lvl w:ilvl="3">
      <w:start w:val="1"/>
      <w:numFmt w:val="decimal"/>
      <w:lvlText w:val="%4."/>
      <w:lvlJc w:val="left"/>
      <w:pPr>
        <w:ind w:left="2847" w:hanging="360"/>
      </w:pPr>
    </w:lvl>
    <w:lvl w:ilvl="4">
      <w:start w:val="1"/>
      <w:numFmt w:val="lowerLetter"/>
      <w:lvlText w:val="%5."/>
      <w:lvlJc w:val="left"/>
      <w:pPr>
        <w:ind w:left="3567" w:hanging="360"/>
      </w:pPr>
    </w:lvl>
    <w:lvl w:ilvl="5">
      <w:start w:val="1"/>
      <w:numFmt w:val="lowerRoman"/>
      <w:lvlText w:val="%6."/>
      <w:lvlJc w:val="right"/>
      <w:pPr>
        <w:ind w:left="4287" w:hanging="180"/>
      </w:pPr>
    </w:lvl>
    <w:lvl w:ilvl="6">
      <w:start w:val="1"/>
      <w:numFmt w:val="decimal"/>
      <w:lvlText w:val="%7."/>
      <w:lvlJc w:val="left"/>
      <w:pPr>
        <w:ind w:left="5007" w:hanging="360"/>
      </w:pPr>
    </w:lvl>
    <w:lvl w:ilvl="7">
      <w:start w:val="1"/>
      <w:numFmt w:val="lowerLetter"/>
      <w:lvlText w:val="%8."/>
      <w:lvlJc w:val="left"/>
      <w:pPr>
        <w:ind w:left="5727" w:hanging="360"/>
      </w:pPr>
    </w:lvl>
    <w:lvl w:ilvl="8">
      <w:start w:val="1"/>
      <w:numFmt w:val="lowerRoman"/>
      <w:lvlText w:val="%9."/>
      <w:lvlJc w:val="right"/>
      <w:pPr>
        <w:ind w:left="6447" w:hanging="180"/>
      </w:pPr>
    </w:lvl>
  </w:abstractNum>
  <w:num w:numId="1" w16cid:durableId="1350790705">
    <w:abstractNumId w:val="14"/>
  </w:num>
  <w:num w:numId="2" w16cid:durableId="746073295">
    <w:abstractNumId w:val="29"/>
  </w:num>
  <w:num w:numId="3" w16cid:durableId="715856315">
    <w:abstractNumId w:val="1"/>
  </w:num>
  <w:num w:numId="4" w16cid:durableId="1943493500">
    <w:abstractNumId w:val="6"/>
  </w:num>
  <w:num w:numId="5" w16cid:durableId="2076125372">
    <w:abstractNumId w:val="17"/>
  </w:num>
  <w:num w:numId="6" w16cid:durableId="1837190987">
    <w:abstractNumId w:val="43"/>
  </w:num>
  <w:num w:numId="7" w16cid:durableId="1869442384">
    <w:abstractNumId w:val="15"/>
  </w:num>
  <w:num w:numId="8" w16cid:durableId="2038197167">
    <w:abstractNumId w:val="5"/>
  </w:num>
  <w:num w:numId="9" w16cid:durableId="719323229">
    <w:abstractNumId w:val="20"/>
  </w:num>
  <w:num w:numId="10" w16cid:durableId="1946498771">
    <w:abstractNumId w:val="41"/>
  </w:num>
  <w:num w:numId="11" w16cid:durableId="1738627960">
    <w:abstractNumId w:val="16"/>
  </w:num>
  <w:num w:numId="12" w16cid:durableId="296037521">
    <w:abstractNumId w:val="3"/>
  </w:num>
  <w:num w:numId="13" w16cid:durableId="256065986">
    <w:abstractNumId w:val="19"/>
  </w:num>
  <w:num w:numId="14" w16cid:durableId="135223183">
    <w:abstractNumId w:val="12"/>
  </w:num>
  <w:num w:numId="15" w16cid:durableId="103884151">
    <w:abstractNumId w:val="42"/>
  </w:num>
  <w:num w:numId="16" w16cid:durableId="873469226">
    <w:abstractNumId w:val="39"/>
  </w:num>
  <w:num w:numId="17" w16cid:durableId="1486313128">
    <w:abstractNumId w:val="8"/>
  </w:num>
  <w:num w:numId="18" w16cid:durableId="1423643166">
    <w:abstractNumId w:val="30"/>
  </w:num>
  <w:num w:numId="19" w16cid:durableId="83185182">
    <w:abstractNumId w:val="18"/>
  </w:num>
  <w:num w:numId="20" w16cid:durableId="771045699">
    <w:abstractNumId w:val="11"/>
  </w:num>
  <w:num w:numId="21" w16cid:durableId="1845045301">
    <w:abstractNumId w:val="7"/>
  </w:num>
  <w:num w:numId="22" w16cid:durableId="862477390">
    <w:abstractNumId w:val="31"/>
  </w:num>
  <w:num w:numId="23" w16cid:durableId="1671129879">
    <w:abstractNumId w:val="37"/>
  </w:num>
  <w:num w:numId="24" w16cid:durableId="781074192">
    <w:abstractNumId w:val="27"/>
  </w:num>
  <w:num w:numId="25" w16cid:durableId="1121459881">
    <w:abstractNumId w:val="36"/>
  </w:num>
  <w:num w:numId="26" w16cid:durableId="511382140">
    <w:abstractNumId w:val="24"/>
  </w:num>
  <w:num w:numId="27" w16cid:durableId="1255818263">
    <w:abstractNumId w:val="10"/>
  </w:num>
  <w:num w:numId="28" w16cid:durableId="532038927">
    <w:abstractNumId w:val="33"/>
  </w:num>
  <w:num w:numId="29" w16cid:durableId="518931223">
    <w:abstractNumId w:val="9"/>
  </w:num>
  <w:num w:numId="30" w16cid:durableId="1465391814">
    <w:abstractNumId w:val="22"/>
  </w:num>
  <w:num w:numId="31" w16cid:durableId="1559053591">
    <w:abstractNumId w:val="13"/>
  </w:num>
  <w:num w:numId="32" w16cid:durableId="900288172">
    <w:abstractNumId w:val="32"/>
  </w:num>
  <w:num w:numId="33" w16cid:durableId="320891566">
    <w:abstractNumId w:val="28"/>
  </w:num>
  <w:num w:numId="34" w16cid:durableId="458840134">
    <w:abstractNumId w:val="26"/>
  </w:num>
  <w:num w:numId="35" w16cid:durableId="1218009150">
    <w:abstractNumId w:val="38"/>
  </w:num>
  <w:num w:numId="36" w16cid:durableId="176501413">
    <w:abstractNumId w:val="2"/>
  </w:num>
  <w:num w:numId="37" w16cid:durableId="1695157221">
    <w:abstractNumId w:val="23"/>
  </w:num>
  <w:num w:numId="38" w16cid:durableId="285089959">
    <w:abstractNumId w:val="21"/>
  </w:num>
  <w:num w:numId="39" w16cid:durableId="113257165">
    <w:abstractNumId w:val="34"/>
  </w:num>
  <w:num w:numId="40" w16cid:durableId="207575316">
    <w:abstractNumId w:val="40"/>
  </w:num>
  <w:num w:numId="41" w16cid:durableId="1598444622">
    <w:abstractNumId w:val="4"/>
  </w:num>
  <w:num w:numId="42" w16cid:durableId="1162281855">
    <w:abstractNumId w:val="25"/>
  </w:num>
  <w:num w:numId="43" w16cid:durableId="1010839309">
    <w:abstractNumId w:val="35"/>
    <w:lvlOverride w:ilvl="0">
      <w:startOverride w:val="1"/>
    </w:lvlOverride>
  </w:num>
  <w:num w:numId="44" w16cid:durableId="20111742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5B7"/>
    <w:rsid w:val="0001722C"/>
    <w:rsid w:val="00024618"/>
    <w:rsid w:val="0004332A"/>
    <w:rsid w:val="000450C5"/>
    <w:rsid w:val="0006790D"/>
    <w:rsid w:val="000760C1"/>
    <w:rsid w:val="00082A73"/>
    <w:rsid w:val="00090AFE"/>
    <w:rsid w:val="000A4E79"/>
    <w:rsid w:val="000B76BE"/>
    <w:rsid w:val="000D1B1C"/>
    <w:rsid w:val="00130532"/>
    <w:rsid w:val="00145EC7"/>
    <w:rsid w:val="001517CC"/>
    <w:rsid w:val="0015529A"/>
    <w:rsid w:val="00155ACD"/>
    <w:rsid w:val="001A3EC3"/>
    <w:rsid w:val="001B4F26"/>
    <w:rsid w:val="001C675B"/>
    <w:rsid w:val="001E0A5B"/>
    <w:rsid w:val="001E1156"/>
    <w:rsid w:val="001F63CA"/>
    <w:rsid w:val="00235DC5"/>
    <w:rsid w:val="00240805"/>
    <w:rsid w:val="00251165"/>
    <w:rsid w:val="00252A37"/>
    <w:rsid w:val="002542F2"/>
    <w:rsid w:val="00254B93"/>
    <w:rsid w:val="002551D5"/>
    <w:rsid w:val="002571A4"/>
    <w:rsid w:val="00262F4B"/>
    <w:rsid w:val="002667DB"/>
    <w:rsid w:val="002720DE"/>
    <w:rsid w:val="002B152A"/>
    <w:rsid w:val="003037FC"/>
    <w:rsid w:val="0031380D"/>
    <w:rsid w:val="00317A71"/>
    <w:rsid w:val="00332E43"/>
    <w:rsid w:val="00334202"/>
    <w:rsid w:val="0035325A"/>
    <w:rsid w:val="00361248"/>
    <w:rsid w:val="00366253"/>
    <w:rsid w:val="00391D70"/>
    <w:rsid w:val="0039300F"/>
    <w:rsid w:val="00394478"/>
    <w:rsid w:val="00397EA1"/>
    <w:rsid w:val="003A472A"/>
    <w:rsid w:val="003C05A9"/>
    <w:rsid w:val="003C2E8E"/>
    <w:rsid w:val="003D0A88"/>
    <w:rsid w:val="003F2A4A"/>
    <w:rsid w:val="003F448A"/>
    <w:rsid w:val="004039CA"/>
    <w:rsid w:val="0044053E"/>
    <w:rsid w:val="0047565B"/>
    <w:rsid w:val="00480896"/>
    <w:rsid w:val="004C02B9"/>
    <w:rsid w:val="004D2BFA"/>
    <w:rsid w:val="004D6E90"/>
    <w:rsid w:val="004E17D9"/>
    <w:rsid w:val="004E206E"/>
    <w:rsid w:val="005149E2"/>
    <w:rsid w:val="0052342E"/>
    <w:rsid w:val="00555E36"/>
    <w:rsid w:val="00557CAE"/>
    <w:rsid w:val="0057477D"/>
    <w:rsid w:val="005B4BAC"/>
    <w:rsid w:val="005D0A17"/>
    <w:rsid w:val="005D1F1C"/>
    <w:rsid w:val="005D5D78"/>
    <w:rsid w:val="005E75ED"/>
    <w:rsid w:val="006060EB"/>
    <w:rsid w:val="00644C58"/>
    <w:rsid w:val="0065181C"/>
    <w:rsid w:val="00653498"/>
    <w:rsid w:val="00654157"/>
    <w:rsid w:val="006A560E"/>
    <w:rsid w:val="006B00BE"/>
    <w:rsid w:val="006D1D77"/>
    <w:rsid w:val="00700511"/>
    <w:rsid w:val="00731AAE"/>
    <w:rsid w:val="00734C85"/>
    <w:rsid w:val="00766888"/>
    <w:rsid w:val="00767AD4"/>
    <w:rsid w:val="00780CED"/>
    <w:rsid w:val="0078216E"/>
    <w:rsid w:val="007B0670"/>
    <w:rsid w:val="007B6D3B"/>
    <w:rsid w:val="007D3CF9"/>
    <w:rsid w:val="007F3FB6"/>
    <w:rsid w:val="007F5ECF"/>
    <w:rsid w:val="008274E0"/>
    <w:rsid w:val="008300AB"/>
    <w:rsid w:val="0084316D"/>
    <w:rsid w:val="00865CAA"/>
    <w:rsid w:val="00867B82"/>
    <w:rsid w:val="008843CA"/>
    <w:rsid w:val="0089492C"/>
    <w:rsid w:val="008D06CD"/>
    <w:rsid w:val="008E0228"/>
    <w:rsid w:val="008F2FD6"/>
    <w:rsid w:val="008F59E4"/>
    <w:rsid w:val="00901239"/>
    <w:rsid w:val="00913BA1"/>
    <w:rsid w:val="009708A3"/>
    <w:rsid w:val="009D1647"/>
    <w:rsid w:val="009D1A79"/>
    <w:rsid w:val="009F115A"/>
    <w:rsid w:val="009F3A3C"/>
    <w:rsid w:val="00A15405"/>
    <w:rsid w:val="00A26C47"/>
    <w:rsid w:val="00A3789A"/>
    <w:rsid w:val="00A4451C"/>
    <w:rsid w:val="00AA4A1D"/>
    <w:rsid w:val="00AA79D2"/>
    <w:rsid w:val="00AB337A"/>
    <w:rsid w:val="00AC1223"/>
    <w:rsid w:val="00AE7375"/>
    <w:rsid w:val="00AF2B53"/>
    <w:rsid w:val="00AF74D5"/>
    <w:rsid w:val="00B305B7"/>
    <w:rsid w:val="00B30B5A"/>
    <w:rsid w:val="00B46EA8"/>
    <w:rsid w:val="00B47094"/>
    <w:rsid w:val="00B634EB"/>
    <w:rsid w:val="00B7593C"/>
    <w:rsid w:val="00B91FD6"/>
    <w:rsid w:val="00B94F5E"/>
    <w:rsid w:val="00BA004D"/>
    <w:rsid w:val="00BA0E27"/>
    <w:rsid w:val="00BB431D"/>
    <w:rsid w:val="00BC27BA"/>
    <w:rsid w:val="00BD6386"/>
    <w:rsid w:val="00BD760C"/>
    <w:rsid w:val="00BD775E"/>
    <w:rsid w:val="00BD7A5A"/>
    <w:rsid w:val="00BE2EB1"/>
    <w:rsid w:val="00BE50B5"/>
    <w:rsid w:val="00BE5196"/>
    <w:rsid w:val="00C07E62"/>
    <w:rsid w:val="00C07EC2"/>
    <w:rsid w:val="00C168BE"/>
    <w:rsid w:val="00C17FA1"/>
    <w:rsid w:val="00C54A59"/>
    <w:rsid w:val="00C802A3"/>
    <w:rsid w:val="00C95A9D"/>
    <w:rsid w:val="00CA4D7A"/>
    <w:rsid w:val="00CB1260"/>
    <w:rsid w:val="00CC02F3"/>
    <w:rsid w:val="00CF0648"/>
    <w:rsid w:val="00D1380B"/>
    <w:rsid w:val="00D246D7"/>
    <w:rsid w:val="00D47040"/>
    <w:rsid w:val="00D54179"/>
    <w:rsid w:val="00D56484"/>
    <w:rsid w:val="00D80D2B"/>
    <w:rsid w:val="00D81D45"/>
    <w:rsid w:val="00D83634"/>
    <w:rsid w:val="00D844D4"/>
    <w:rsid w:val="00D906A8"/>
    <w:rsid w:val="00E01023"/>
    <w:rsid w:val="00E34DA9"/>
    <w:rsid w:val="00E35090"/>
    <w:rsid w:val="00E37746"/>
    <w:rsid w:val="00E405EF"/>
    <w:rsid w:val="00E4672A"/>
    <w:rsid w:val="00E54B61"/>
    <w:rsid w:val="00E57F3D"/>
    <w:rsid w:val="00E74D00"/>
    <w:rsid w:val="00E8281C"/>
    <w:rsid w:val="00E8376C"/>
    <w:rsid w:val="00E97E1D"/>
    <w:rsid w:val="00EB71E7"/>
    <w:rsid w:val="00EF7F7C"/>
    <w:rsid w:val="00F1060D"/>
    <w:rsid w:val="00F32791"/>
    <w:rsid w:val="00F32941"/>
    <w:rsid w:val="00F4606C"/>
    <w:rsid w:val="00F84FB7"/>
    <w:rsid w:val="00FA54E1"/>
    <w:rsid w:val="00FB7D3F"/>
    <w:rsid w:val="00FC3EE0"/>
    <w:rsid w:val="00FE30D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6F08E"/>
  <w15:docId w15:val="{A15B6BA5-998F-470D-B52F-1F9AFA811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F26"/>
  </w:style>
  <w:style w:type="paragraph" w:styleId="Heading1">
    <w:name w:val="heading 1"/>
    <w:basedOn w:val="Normal"/>
    <w:next w:val="Normal"/>
    <w:link w:val="Heading1Char"/>
    <w:uiPriority w:val="9"/>
    <w:qFormat/>
    <w:pPr>
      <w:keepNext/>
      <w:keepLines/>
      <w:spacing w:before="120" w:after="0" w:line="240" w:lineRule="auto"/>
      <w:ind w:left="687" w:hanging="360"/>
      <w:outlineLvl w:val="0"/>
    </w:pPr>
    <w:rPr>
      <w:b/>
      <w:bCs/>
      <w:sz w:val="20"/>
      <w:szCs w:val="20"/>
    </w:rPr>
  </w:style>
  <w:style w:type="paragraph" w:styleId="Heading2">
    <w:name w:val="heading 2"/>
    <w:basedOn w:val="Normal"/>
    <w:next w:val="Normal"/>
    <w:link w:val="Heading2Char"/>
    <w:uiPriority w:val="9"/>
    <w:semiHidden/>
    <w:unhideWhenUsed/>
    <w:qFormat/>
    <w:pPr>
      <w:keepLines/>
      <w:spacing w:before="120" w:after="0" w:line="240" w:lineRule="auto"/>
      <w:ind w:left="1407" w:hanging="360"/>
      <w:outlineLvl w:val="1"/>
    </w:pPr>
    <w:rPr>
      <w:sz w:val="16"/>
      <w:szCs w:val="16"/>
    </w:rPr>
  </w:style>
  <w:style w:type="paragraph" w:styleId="Heading3">
    <w:name w:val="heading 3"/>
    <w:basedOn w:val="Normal"/>
    <w:next w:val="Normal"/>
    <w:link w:val="Heading3Char"/>
    <w:uiPriority w:val="9"/>
    <w:semiHidden/>
    <w:unhideWhenUsed/>
    <w:qFormat/>
    <w:pPr>
      <w:keepLines/>
      <w:spacing w:before="120" w:after="0" w:line="240" w:lineRule="auto"/>
      <w:ind w:left="2127" w:hanging="180"/>
      <w:outlineLvl w:val="2"/>
    </w:pPr>
    <w:rPr>
      <w:sz w:val="16"/>
      <w:szCs w:val="16"/>
    </w:rPr>
  </w:style>
  <w:style w:type="paragraph" w:styleId="Heading4">
    <w:name w:val="heading 4"/>
    <w:basedOn w:val="Normal"/>
    <w:next w:val="Normal"/>
    <w:link w:val="Heading4Char"/>
    <w:uiPriority w:val="9"/>
    <w:semiHidden/>
    <w:unhideWhenUsed/>
    <w:qFormat/>
    <w:pPr>
      <w:keepLines/>
      <w:spacing w:before="200" w:after="0" w:line="240" w:lineRule="auto"/>
      <w:ind w:left="2847" w:hanging="360"/>
      <w:outlineLvl w:val="3"/>
    </w:pPr>
    <w:rPr>
      <w:sz w:val="16"/>
      <w:szCs w:val="16"/>
    </w:rPr>
  </w:style>
  <w:style w:type="paragraph" w:styleId="Heading5">
    <w:name w:val="heading 5"/>
    <w:basedOn w:val="Normal"/>
    <w:next w:val="Normal"/>
    <w:link w:val="Heading5Char"/>
    <w:uiPriority w:val="9"/>
    <w:semiHidden/>
    <w:unhideWhenUsed/>
    <w:qFormat/>
    <w:pPr>
      <w:keepLines/>
      <w:spacing w:before="200" w:after="0" w:line="240" w:lineRule="auto"/>
      <w:ind w:left="3567" w:hanging="360"/>
      <w:outlineLvl w:val="4"/>
    </w:pPr>
    <w:rPr>
      <w:sz w:val="16"/>
      <w:szCs w:val="1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2">
    <w:name w:val="TableNormal2"/>
    <w:tblPr>
      <w:tblCellMar>
        <w:top w:w="100" w:type="dxa"/>
        <w:left w:w="100" w:type="dxa"/>
        <w:bottom w:w="100" w:type="dxa"/>
        <w:right w:w="100" w:type="dxa"/>
      </w:tblCellMar>
    </w:tblPr>
  </w:style>
  <w:style w:type="table" w:customStyle="1" w:styleId="TableNormal1">
    <w:name w:val="TableNormal1"/>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styleId="TableGrid">
    <w:name w:val="Table Grid"/>
    <w:basedOn w:val="TableNormal"/>
    <w:uiPriority w:val="39"/>
    <w:rsid w:val="007B4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4BC2"/>
    <w:pPr>
      <w:spacing w:after="0" w:line="240" w:lineRule="auto"/>
      <w:ind w:left="720"/>
      <w:contextualSpacing/>
    </w:pPr>
    <w:rPr>
      <w:rFonts w:ascii="Times New Roman" w:eastAsia="Times New Roman" w:hAnsi="Times New Roman" w:cs="Times New Roman"/>
      <w:sz w:val="24"/>
      <w:szCs w:val="24"/>
    </w:rPr>
  </w:style>
  <w:style w:type="character" w:customStyle="1" w:styleId="schedulechar">
    <w:name w:val="schedule__char"/>
    <w:basedOn w:val="DefaultParagraphFont"/>
    <w:rsid w:val="007B4BC2"/>
  </w:style>
  <w:style w:type="character" w:customStyle="1" w:styleId="deltaview0020insertionchar">
    <w:name w:val="deltaview_0020insertion__char"/>
    <w:basedOn w:val="DefaultParagraphFont"/>
    <w:rsid w:val="007B4BC2"/>
  </w:style>
  <w:style w:type="character" w:customStyle="1" w:styleId="footnote0020textchar">
    <w:name w:val="footnote_0020text__char"/>
    <w:basedOn w:val="DefaultParagraphFont"/>
    <w:rsid w:val="007B4BC2"/>
  </w:style>
  <w:style w:type="paragraph" w:styleId="Header">
    <w:name w:val="header"/>
    <w:basedOn w:val="Normal"/>
    <w:link w:val="HeaderChar"/>
    <w:uiPriority w:val="99"/>
    <w:unhideWhenUsed/>
    <w:rsid w:val="005E58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85F"/>
  </w:style>
  <w:style w:type="paragraph" w:styleId="Footer">
    <w:name w:val="footer"/>
    <w:basedOn w:val="Normal"/>
    <w:link w:val="FooterChar"/>
    <w:uiPriority w:val="99"/>
    <w:unhideWhenUsed/>
    <w:rsid w:val="005E58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85F"/>
  </w:style>
  <w:style w:type="character" w:customStyle="1" w:styleId="Heading1Char">
    <w:name w:val="Heading 1 Char"/>
    <w:basedOn w:val="DefaultParagraphFont"/>
    <w:link w:val="Heading1"/>
    <w:rsid w:val="00C61F9F"/>
    <w:rPr>
      <w:rFonts w:ascii="Calibri" w:eastAsiaTheme="majorEastAsia" w:hAnsi="Calibri" w:cstheme="majorBidi"/>
      <w:b/>
      <w:bCs/>
      <w:sz w:val="20"/>
      <w:szCs w:val="28"/>
      <w:lang w:val="en-AU"/>
    </w:rPr>
  </w:style>
  <w:style w:type="character" w:customStyle="1" w:styleId="Heading2Char">
    <w:name w:val="Heading 2 Char"/>
    <w:basedOn w:val="DefaultParagraphFont"/>
    <w:link w:val="Heading2"/>
    <w:semiHidden/>
    <w:rsid w:val="00C61F9F"/>
    <w:rPr>
      <w:rFonts w:ascii="Calibri" w:eastAsiaTheme="majorEastAsia" w:hAnsi="Calibri" w:cstheme="majorBidi"/>
      <w:bCs/>
      <w:sz w:val="16"/>
      <w:szCs w:val="26"/>
      <w:lang w:val="en-AU"/>
    </w:rPr>
  </w:style>
  <w:style w:type="character" w:customStyle="1" w:styleId="Heading3Char">
    <w:name w:val="Heading 3 Char"/>
    <w:basedOn w:val="DefaultParagraphFont"/>
    <w:link w:val="Heading3"/>
    <w:rsid w:val="00C61F9F"/>
    <w:rPr>
      <w:rFonts w:ascii="Calibri" w:eastAsiaTheme="majorEastAsia" w:hAnsi="Calibri" w:cstheme="majorBidi"/>
      <w:bCs/>
      <w:sz w:val="16"/>
      <w:lang w:val="en-AU"/>
    </w:rPr>
  </w:style>
  <w:style w:type="character" w:customStyle="1" w:styleId="Heading4Char">
    <w:name w:val="Heading 4 Char"/>
    <w:basedOn w:val="DefaultParagraphFont"/>
    <w:link w:val="Heading4"/>
    <w:semiHidden/>
    <w:rsid w:val="00C61F9F"/>
    <w:rPr>
      <w:rFonts w:ascii="Calibri" w:eastAsiaTheme="majorEastAsia" w:hAnsi="Calibri" w:cstheme="majorBidi"/>
      <w:bCs/>
      <w:iCs/>
      <w:sz w:val="16"/>
      <w:lang w:val="en-AU"/>
    </w:rPr>
  </w:style>
  <w:style w:type="character" w:customStyle="1" w:styleId="Heading5Char">
    <w:name w:val="Heading 5 Char"/>
    <w:basedOn w:val="DefaultParagraphFont"/>
    <w:link w:val="Heading5"/>
    <w:semiHidden/>
    <w:rsid w:val="00C61F9F"/>
    <w:rPr>
      <w:rFonts w:ascii="Calibri" w:eastAsiaTheme="majorEastAsia" w:hAnsi="Calibri" w:cstheme="majorBidi"/>
      <w:sz w:val="16"/>
      <w:lang w:val="en-AU"/>
    </w:rPr>
  </w:style>
  <w:style w:type="character" w:styleId="Hyperlink">
    <w:name w:val="Hyperlink"/>
    <w:basedOn w:val="DefaultParagraphFont"/>
    <w:uiPriority w:val="99"/>
    <w:unhideWhenUsed/>
    <w:rsid w:val="00C531DE"/>
    <w:rPr>
      <w:color w:val="0563C1" w:themeColor="hyperlink"/>
      <w:u w:val="single"/>
    </w:rPr>
  </w:style>
  <w:style w:type="character" w:styleId="UnresolvedMention">
    <w:name w:val="Unresolved Mention"/>
    <w:basedOn w:val="DefaultParagraphFont"/>
    <w:uiPriority w:val="99"/>
    <w:semiHidden/>
    <w:unhideWhenUsed/>
    <w:rsid w:val="00C531DE"/>
    <w:rPr>
      <w:color w:val="605E5C"/>
      <w:shd w:val="clear" w:color="auto" w:fill="E1DFDD"/>
    </w:r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pPr>
      <w:spacing w:after="0" w:line="240" w:lineRule="auto"/>
    </w:pPr>
    <w:tblPr>
      <w:tblStyleRowBandSize w:val="1"/>
      <w:tblStyleColBandSize w:val="1"/>
    </w:tblPr>
  </w:style>
  <w:style w:type="table" w:customStyle="1" w:styleId="24">
    <w:name w:val="24"/>
    <w:basedOn w:val="TableNormal"/>
    <w:pPr>
      <w:spacing w:after="0" w:line="240" w:lineRule="auto"/>
    </w:pPr>
    <w:tblPr>
      <w:tblStyleRowBandSize w:val="1"/>
      <w:tblStyleColBandSize w:val="1"/>
    </w:tblPr>
  </w:style>
  <w:style w:type="table" w:customStyle="1" w:styleId="23">
    <w:name w:val="23"/>
    <w:basedOn w:val="TableNormal"/>
    <w:pPr>
      <w:spacing w:after="0" w:line="240" w:lineRule="auto"/>
    </w:pPr>
    <w:tblPr>
      <w:tblStyleRowBandSize w:val="1"/>
      <w:tblStyleColBandSize w:val="1"/>
    </w:tblPr>
  </w:style>
  <w:style w:type="table" w:customStyle="1" w:styleId="22">
    <w:name w:val="22"/>
    <w:basedOn w:val="TableNormal"/>
    <w:pPr>
      <w:spacing w:after="0" w:line="240" w:lineRule="auto"/>
    </w:pPr>
    <w:tblPr>
      <w:tblStyleRowBandSize w:val="1"/>
      <w:tblStyleColBandSize w:val="1"/>
    </w:tblPr>
  </w:style>
  <w:style w:type="table" w:customStyle="1" w:styleId="21">
    <w:name w:val="21"/>
    <w:basedOn w:val="TableNormal"/>
    <w:pPr>
      <w:spacing w:after="0" w:line="240" w:lineRule="auto"/>
    </w:pPr>
    <w:tblPr>
      <w:tblStyleRowBandSize w:val="1"/>
      <w:tblStyleColBandSize w:val="1"/>
    </w:tblPr>
  </w:style>
  <w:style w:type="table" w:customStyle="1" w:styleId="20">
    <w:name w:val="20"/>
    <w:basedOn w:val="TableNormal"/>
    <w:pPr>
      <w:spacing w:after="0" w:line="240" w:lineRule="auto"/>
    </w:pPr>
    <w:tblPr>
      <w:tblStyleRowBandSize w:val="1"/>
      <w:tblStyleColBandSize w:val="1"/>
    </w:tblPr>
  </w:style>
  <w:style w:type="paragraph" w:styleId="Revision">
    <w:name w:val="Revision"/>
    <w:hidden/>
    <w:uiPriority w:val="99"/>
    <w:semiHidden/>
    <w:rsid w:val="004116DA"/>
    <w:pPr>
      <w:spacing w:after="0" w:line="240" w:lineRule="auto"/>
    </w:pPr>
    <w:rPr>
      <w:rFonts w:cs="Angsana New"/>
      <w:szCs w:val="28"/>
    </w:rPr>
  </w:style>
  <w:style w:type="character" w:styleId="CommentReference">
    <w:name w:val="annotation reference"/>
    <w:basedOn w:val="DefaultParagraphFont"/>
    <w:uiPriority w:val="99"/>
    <w:semiHidden/>
    <w:unhideWhenUsed/>
    <w:rsid w:val="006B33EB"/>
    <w:rPr>
      <w:sz w:val="16"/>
      <w:szCs w:val="16"/>
    </w:rPr>
  </w:style>
  <w:style w:type="paragraph" w:styleId="CommentText">
    <w:name w:val="annotation text"/>
    <w:basedOn w:val="Normal"/>
    <w:link w:val="CommentTextChar"/>
    <w:uiPriority w:val="99"/>
    <w:unhideWhenUsed/>
    <w:rsid w:val="006B33EB"/>
    <w:pPr>
      <w:widowControl w:val="0"/>
      <w:spacing w:after="0" w:line="240" w:lineRule="auto"/>
      <w:jc w:val="both"/>
    </w:pPr>
    <w:rPr>
      <w:rFonts w:asciiTheme="minorHAnsi" w:hAnsiTheme="minorHAnsi" w:cstheme="minorBidi"/>
      <w:kern w:val="2"/>
      <w:sz w:val="20"/>
      <w:szCs w:val="20"/>
    </w:rPr>
  </w:style>
  <w:style w:type="character" w:customStyle="1" w:styleId="CommentTextChar">
    <w:name w:val="Comment Text Char"/>
    <w:basedOn w:val="DefaultParagraphFont"/>
    <w:link w:val="CommentText"/>
    <w:uiPriority w:val="99"/>
    <w:rsid w:val="006B33EB"/>
    <w:rPr>
      <w:rFonts w:asciiTheme="minorHAnsi" w:hAnsiTheme="minorHAnsi" w:cstheme="minorBidi"/>
      <w:kern w:val="2"/>
      <w:sz w:val="20"/>
      <w:szCs w:val="20"/>
      <w:lang w:bidi="ar-SA"/>
    </w:rPr>
  </w:style>
  <w:style w:type="paragraph" w:styleId="CommentSubject">
    <w:name w:val="annotation subject"/>
    <w:basedOn w:val="CommentText"/>
    <w:next w:val="CommentText"/>
    <w:link w:val="CommentSubjectChar"/>
    <w:uiPriority w:val="99"/>
    <w:semiHidden/>
    <w:unhideWhenUsed/>
    <w:rsid w:val="00DA0393"/>
    <w:pPr>
      <w:widowControl/>
      <w:spacing w:after="160" w:line="259" w:lineRule="auto"/>
      <w:jc w:val="left"/>
    </w:pPr>
    <w:rPr>
      <w:rFonts w:ascii="Calibri" w:hAnsi="Calibri" w:cs="Angsana New"/>
      <w:b/>
      <w:bCs/>
      <w:kern w:val="0"/>
      <w:sz w:val="22"/>
      <w:szCs w:val="28"/>
      <w:lang w:bidi="th-TH"/>
    </w:rPr>
  </w:style>
  <w:style w:type="character" w:customStyle="1" w:styleId="CommentSubjectChar">
    <w:name w:val="Comment Subject Char"/>
    <w:basedOn w:val="CommentTextChar"/>
    <w:link w:val="CommentSubject"/>
    <w:uiPriority w:val="99"/>
    <w:semiHidden/>
    <w:rsid w:val="00DA0393"/>
    <w:rPr>
      <w:rFonts w:asciiTheme="minorHAnsi" w:hAnsiTheme="minorHAnsi" w:cs="Angsana New"/>
      <w:b/>
      <w:bCs/>
      <w:kern w:val="2"/>
      <w:sz w:val="20"/>
      <w:szCs w:val="28"/>
      <w:lang w:bidi="ar-SA"/>
    </w:rPr>
  </w:style>
  <w:style w:type="paragraph" w:styleId="HTMLPreformatted">
    <w:name w:val="HTML Preformatted"/>
    <w:basedOn w:val="Normal"/>
    <w:link w:val="HTMLPreformattedChar"/>
    <w:uiPriority w:val="99"/>
    <w:semiHidden/>
    <w:unhideWhenUsed/>
    <w:rsid w:val="00C7542D"/>
    <w:pPr>
      <w:spacing w:after="0" w:line="240" w:lineRule="auto"/>
    </w:pPr>
    <w:rPr>
      <w:rFonts w:ascii="Consolas" w:hAnsi="Consolas" w:cs="Angsana New"/>
      <w:sz w:val="20"/>
      <w:szCs w:val="25"/>
    </w:rPr>
  </w:style>
  <w:style w:type="character" w:customStyle="1" w:styleId="HTMLPreformattedChar">
    <w:name w:val="HTML Preformatted Char"/>
    <w:basedOn w:val="DefaultParagraphFont"/>
    <w:link w:val="HTMLPreformatted"/>
    <w:uiPriority w:val="99"/>
    <w:semiHidden/>
    <w:rsid w:val="00C7542D"/>
    <w:rPr>
      <w:rFonts w:ascii="Consolas" w:hAnsi="Consolas" w:cs="Angsana New"/>
      <w:sz w:val="20"/>
      <w:szCs w:val="25"/>
    </w:r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pPr>
      <w:spacing w:after="0" w:line="240" w:lineRule="auto"/>
    </w:pPr>
    <w:tblPr>
      <w:tblStyleRowBandSize w:val="1"/>
      <w:tblStyleColBandSize w:val="1"/>
    </w:tblPr>
  </w:style>
  <w:style w:type="table" w:customStyle="1" w:styleId="17">
    <w:name w:val="17"/>
    <w:basedOn w:val="TableNormal"/>
    <w:pPr>
      <w:spacing w:after="0" w:line="240" w:lineRule="auto"/>
    </w:pPr>
    <w:tblPr>
      <w:tblStyleRowBandSize w:val="1"/>
      <w:tblStyleColBandSize w:val="1"/>
    </w:tblPr>
  </w:style>
  <w:style w:type="table" w:customStyle="1" w:styleId="16">
    <w:name w:val="16"/>
    <w:basedOn w:val="TableNormal"/>
    <w:pPr>
      <w:spacing w:after="0" w:line="240" w:lineRule="auto"/>
    </w:pPr>
    <w:tblPr>
      <w:tblStyleRowBandSize w:val="1"/>
      <w:tblStyleColBandSize w:val="1"/>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pPr>
      <w:spacing w:after="0" w:line="240" w:lineRule="auto"/>
    </w:pPr>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pPr>
      <w:spacing w:after="0" w:line="240" w:lineRule="auto"/>
    </w:pPr>
    <w:tblPr>
      <w:tblStyleRowBandSize w:val="1"/>
      <w:tblStyleColBandSize w:val="1"/>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19pMSH2OKg05krRRecGXo0sCcA==">CgMxLjAaHwoBMBIaChgICVIUChJ0YWJsZS5oc3BhNnVhaDNwOGUaHwoBMRIaChgICVIUChJ0YWJsZS50OXFoeGF1a2d2YXYyCGguZ2pkZ3hzMgloLjMwajB6bGwyCWguMWZvYjl0ZTIJaC4zem55c2g3MgloLjJldDkycDAyDmguMjZjd3VkZTg3c245Mg5oLnUwN3JpaGd3NzNrMzIJaC4yZXQ5MnAwMghoLnR5amN3dDIJaC4zZHk2dmttOAByITFqSDhFRnEyMk1YcFozU0FDRHB6cW51ZXN6ZFhOclk4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8368621-EF8B-4E0E-9F96-D45712EE0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2733</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Alfio Tofano</dc:creator>
  <cp:lastModifiedBy>Putri Amalia Sholichah</cp:lastModifiedBy>
  <cp:revision>1</cp:revision>
  <cp:lastPrinted>2026-06-14T13:40:00Z</cp:lastPrinted>
  <dcterms:created xsi:type="dcterms:W3CDTF">2026-10-03T10:29:00Z</dcterms:created>
  <dcterms:modified xsi:type="dcterms:W3CDTF">2026-10-19T03:57:00Z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2022-11-21T04:54:56Z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0e2cdace-3220-4440-a0ad-c54aa16baab6</vt:lpwstr>
  </property>
  <property fmtid="{D5CDD505-2E9C-101B-9397-08002B2CF9AE}" pid="8" name="MSIP_Label_82fa3fd3-029b-403d-91b4-1dc930cb0e60_ContentBits">
    <vt:lpwstr>0</vt:lpwstr>
  </property>
</Properties>
</file>