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/>
    <w:p/>
    <w:p/>
    <w:p/>
    <w:p/>
    <w:p/>
    <w:p>
      <w:pPr>
        <w:spacing w:after="60" w:line="3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KERANGKA ACUAN KERJA</w:t>
      </w:r>
    </w:p>
    <w:p>
      <w:pPr>
        <w:spacing w:after="480" w:line="3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(KAK)</w:t>
      </w:r>
    </w:p>
    <w:p>
      <w:pPr>
        <w:spacing w:after="24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(TERM OF REFERENCE / TOR)</w:t>
      </w:r>
    </w:p>
    <w:p>
      <w:pPr>
        <w:spacing w:after="480" w:line="300"/>
        <w:jc w:val="center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PEMANFAATAN DATA [NAMA DATA / KEGIATAN]</w:t>
      </w:r>
    </w:p>
    <w:p/>
    <w:p/>
    <w:p/>
    <w:p/>
    <w:p/>
    <w:p/>
    <w:p/>
    <w:p/>
    <w:p>
      <w:pPr>
        <w:spacing w:after="6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[NAMA INSTANSI PEMOHON]</w:t>
      </w:r>
    </w:p>
    <w:p>
      <w:pPr>
        <w:spacing w:after="6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TAHUN [....]</w:t>
      </w:r>
    </w:p>
    <w:p>
      <w:r>
        <w:br w:type="page"/>
      </w:r>
    </w:p>
    <w:p>
      <w:pPr>
        <w:spacing w:after="40" w:line="3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KERANGKA ACUAN KERJA (KAK) / TERM OF REFERENCE (TOR)</w:t>
      </w:r>
    </w:p>
    <w:p>
      <w:pPr>
        <w:spacing w:after="4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PEMANFAATAN DATA [NAMA DATA / KEGIATAN]</w:t>
      </w:r>
    </w:p>
    <w:p>
      <w:pPr>
        <w:spacing w:after="4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[NAMA INSTANSI PEMOHON]</w:t>
      </w:r>
    </w:p>
    <w:p>
      <w:pPr>
        <w:spacing w:after="240" w:line="3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TAHUN [....]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1. LATAR BELAKANG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Jelaskan secara singkat kondisi atau permasalahan yang melatarbelakangi kebutuhan data, urgensi pemanfaatan data untuk mendukung program/kegiatan/penelitian, serta keterkaitannya dengan dokumen perencanaan atau target kinerja instansi.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2. DASAR HUKUM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Sebutkan peraturan perundang-undangan dan ketentuan yang mendasari permintaan dan pemanfaatan data, diurutkan berdasarkan hierarki.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[Undang-Undang Nomor .... Tahun .... tentang ....]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[Peraturan Pemerintah Nomor .... Tahun .... tentang ....]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[Peraturan Presiden/Menteri/Kepala Lembaga Nomor .... Tahun .... tentang ....]</w:t>
      </w:r>
    </w:p>
    <w:p>
      <w:pPr>
        <w:pStyle w:val="ListParagraph"/>
        <w:numPr>
          <w:ilvl w:val="0"/>
          <w:numId w:val="2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[Ketentuan internal yang relevan]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3. MAKSUD DAN TUJUAN PEMANFAATAN DATA</w:t>
      </w:r>
    </w:p>
    <w:p>
      <w:pPr>
        <w:pStyle w:val="Heading2"/>
        <w:spacing w:after="100" w:before="160"/>
        <w:ind w:left="567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a. Maksud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Jelaskan maksud permintaan dan pemanfaatan data secara umum.</w:t>
      </w:r>
    </w:p>
    <w:p>
      <w:pPr>
        <w:pStyle w:val="Heading2"/>
        <w:spacing w:after="100" w:before="160"/>
        <w:ind w:left="567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b. Tujuan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Uraikan tujuan spesifik penggunaan data.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[Tujuan 1]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[Tujuan 2]</w:t>
      </w:r>
    </w:p>
    <w:p>
      <w:pPr>
        <w:pStyle w:val="ListParagraph"/>
        <w:numPr>
          <w:ilvl w:val="0"/>
          <w:numId w:val="3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[Dst.]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4. RENCANA DAN METODOLOGI PEMANFAATAN DATA</w:t>
      </w:r>
    </w:p>
    <w:p>
      <w:pPr>
        <w:pStyle w:val="Heading2"/>
        <w:spacing w:after="100" w:before="160"/>
        <w:ind w:left="567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a. Data yang Dibutuhkan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Sebutkan jenis/nama data, cakupan wilayah, periode, tingkat rincian (agregat/mikro), serta format data yang dibutuhkan.</w:t>
      </w:r>
    </w:p>
    <w:tbl>
      <w:tblPr>
        <w:tblW w:type="dxa" w:w="87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500"/>
        <w:gridCol w:w="1550"/>
        <w:gridCol w:w="1400"/>
        <w:gridCol w:w="1616"/>
      </w:tblGrid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No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Nama/Jenis Data</w:t>
            </w:r>
          </w:p>
        </w:tc>
        <w:tc>
          <w:tcPr>
            <w:tcW w:type="dxa" w:w="15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Cakupan Wilayah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Periode</w:t>
            </w:r>
          </w:p>
        </w:tc>
        <w:tc>
          <w:tcPr>
            <w:tcW w:type="dxa" w:w="16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Format</w:t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  <w:tc>
          <w:tcPr>
            <w:tcW w:type="dxa" w:w="15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  <w:tc>
          <w:tcPr>
            <w:tcW w:type="dxa" w:w="16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  <w:tc>
          <w:tcPr>
            <w:tcW w:type="dxa" w:w="15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  <w:tc>
          <w:tcPr>
            <w:tcW w:type="dxa" w:w="16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</w:tr>
      <w:tr>
        <w:tc>
          <w:tcPr>
            <w:tcW w:type="dxa" w:w="7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5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  <w:tc>
          <w:tcPr>
            <w:tcW w:type="dxa" w:w="155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  <w:tc>
          <w:tcPr>
            <w:tcW w:type="dxa" w:w="14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  <w:tc>
          <w:tcPr>
            <w:tcW w:type="dxa" w:w="161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[....]</w:t>
            </w:r>
          </w:p>
        </w:tc>
      </w:tr>
    </w:tbl>
    <w:p>
      <w:pPr>
        <w:pStyle w:val="Heading2"/>
        <w:spacing w:after="100" w:before="160"/>
        <w:ind w:left="567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b. Metodologi Pengolahan dan Analisis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Jelaskan metode pengolahan dan analisis data yang akan digunakan, termasuk perangkat lunak/alat bantu.</w:t>
      </w:r>
    </w:p>
    <w:p>
      <w:pPr>
        <w:pStyle w:val="Heading2"/>
        <w:spacing w:after="100" w:before="160"/>
        <w:ind w:left="567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c. Pengguna dan Pengamanan Data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Sebutkan unit/personel yang berwenang mengakses data, lokasi penyimpanan, serta langkah pengamanan untuk menjaga kerahasiaan data.</w:t>
      </w:r>
    </w:p>
    <w:p>
      <w:pPr>
        <w:pStyle w:val="Heading2"/>
        <w:spacing w:after="100" w:before="160"/>
        <w:ind w:left="567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d. Keluaran yang Diharapkan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Sebutkan keluaran dari pemanfaatan data (mis. laporan analisis, peta, dasbor, rekomendasi kebijakan) beserta jadwal penyelesaiannya.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5. RENCANA PEMUSNAHAN DATA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Jelaskan rencana pemusnahan data setelah tujuan pemanfaatan tercapai, termasuk waktu, metode, dan pihak yang bertanggung jawab.</w:t>
      </w:r>
    </w:p>
    <w:p>
      <w:pPr>
        <w:spacing w:after="60" w:line="300"/>
        <w:ind w:left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Contoh: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Menghapus data dari server/media penyimpanan setelah [....] bulan sejak data diterima.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Menghancurkan salinan cetak (hard copy) menggunakan mesin penghancur kertas (shredder).</w:t>
      </w:r>
    </w:p>
    <w:p>
      <w:pPr>
        <w:pStyle w:val="ListParagraph"/>
        <w:numPr>
          <w:ilvl w:val="0"/>
          <w:numId w:val="4"/>
        </w:numPr>
        <w:spacing w:after="80" w:line="300"/>
      </w:pPr>
      <w:r>
        <w:rPr>
          <w:rFonts w:ascii="Arial" w:cs="Arial" w:eastAsia="Arial" w:hAnsi="Arial"/>
          <w:sz w:val="24"/>
          <w:szCs w:val="24"/>
        </w:rPr>
        <w:t xml:space="preserve">Menyusun berita acara pemusnahan data.</w:t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6. PERNYATAAN PENUTUP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Dengan ini saya menyatakan bahwa data yang diperoleh hanya akan dimanfaatkan sesuai dengan maksud dan tujuan sebagaimana tercantum dalam Kerangka Acuan Kerja ini. Saya bertanggung jawab untuk menyampaikan hasil penelitian/pengolahan data kepada Otorita Ibu Kota Nusantara melalui Direktorat Data dan Kecerdasan Buatan pada alamat surel dit.dkb@ikn.go.id, sebagai bahan dukungan bagi perencanaan dan pengembangan pembangunan Ibu Kota Nusantara.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Demikian Kerangka Acuan Kerja ini disusun untuk dapat dipergunakan sebagaimana mestinya.</w:t>
      </w:r>
    </w:p>
    <w:p/>
    <w:p/>
    <w:p>
      <w:pPr>
        <w:spacing w:after="40" w:line="300"/>
        <w:ind w:left="5103"/>
        <w:jc w:val="left"/>
      </w:pPr>
      <w:r>
        <w:rPr>
          <w:rFonts w:ascii="Arial" w:cs="Arial" w:eastAsia="Arial" w:hAnsi="Arial"/>
          <w:sz w:val="24"/>
          <w:szCs w:val="24"/>
        </w:rPr>
        <w:t xml:space="preserve">[Tempat dan Tanggal]</w:t>
      </w:r>
    </w:p>
    <w:p>
      <w:pPr>
        <w:spacing w:after="40" w:line="300"/>
        <w:ind w:left="5103"/>
        <w:jc w:val="left"/>
      </w:pPr>
      <w:r>
        <w:rPr>
          <w:rFonts w:ascii="Arial" w:cs="Arial" w:eastAsia="Arial" w:hAnsi="Arial"/>
          <w:sz w:val="24"/>
          <w:szCs w:val="24"/>
        </w:rPr>
        <w:t xml:space="preserve">[Jabatan: Menteri/ Kepala Lembaga/ Kepala Daerah/ Direktur Utama BUMN]</w:t>
      </w:r>
    </w:p>
    <w:p/>
    <w:p>
      <w:pPr>
        <w:spacing w:after="40" w:line="300"/>
        <w:ind w:left="5103"/>
        <w:jc w:val="left"/>
      </w:pPr>
      <w:r>
        <w:rPr>
          <w:rFonts w:ascii="Arial" w:cs="Arial" w:eastAsia="Arial" w:hAnsi="Arial"/>
          <w:sz w:val="24"/>
          <w:szCs w:val="24"/>
        </w:rPr>
        <w:t xml:space="preserve">[ttd dan stempel]</w:t>
      </w:r>
    </w:p>
    <w:p/>
    <w:p>
      <w:pPr>
        <w:spacing w:after="40" w:line="300"/>
        <w:ind w:left="5103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[Nama]</w:t>
      </w:r>
    </w:p>
    <w:p>
      <w:pPr>
        <w:spacing w:after="40" w:line="300"/>
        <w:ind w:left="5103"/>
        <w:jc w:val="left"/>
      </w:pPr>
      <w:r>
        <w:rPr>
          <w:rFonts w:ascii="Arial" w:cs="Arial" w:eastAsia="Arial" w:hAnsi="Arial"/>
          <w:sz w:val="24"/>
          <w:szCs w:val="24"/>
        </w:rPr>
        <w:t xml:space="preserve">[NIP/NIK]</w:t>
      </w:r>
    </w:p>
    <w:p>
      <w:r>
        <w:br w:type="page"/>
      </w:r>
    </w:p>
    <w:p>
      <w:pPr>
        <w:pStyle w:val="Heading1"/>
        <w:spacing w:after="140" w:before="280"/>
      </w:pPr>
      <w:r>
        <w:rPr>
          <w:rFonts w:ascii="Arial" w:cs="Arial" w:eastAsia="Arial" w:hAnsi="Arial"/>
          <w:b/>
          <w:bCs/>
          <w:color w:val="000000"/>
          <w:sz w:val="24"/>
          <w:szCs w:val="24"/>
        </w:rPr>
        <w:t xml:space="preserve">7. LAMPIRAN: DIAGRAM ALUR KERJA PENELITIAN ATAU PENGOLAHAN DATA</w:t>
      </w:r>
    </w:p>
    <w:p>
      <w:pPr>
        <w:spacing w:after="120" w:line="300"/>
        <w:ind w:left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Sesuaikan tahapan berikut dengan alur kerja kegiatan Anda, atau ganti dengan diagram alur tersendiri.</w:t>
      </w:r>
    </w:p>
    <w:tbl>
      <w:tblPr>
        <w:tblW w:type="dxa" w:w="87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766"/>
      </w:tblGrid>
      <w:tr>
        <w:tc>
          <w:tcPr>
            <w:tcW w:type="dxa" w:w="87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Permintaan dan Penerimaan Data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[Pengajuan permintaan, persetujuan, serah terima data dari wali data]</w:t>
            </w:r>
          </w:p>
        </w:tc>
      </w:tr>
    </w:tbl>
    <w:p>
      <w:pPr>
        <w:spacing w:after="40" w:before="40"/>
        <w:jc w:val="center"/>
      </w:pPr>
      <w:r>
        <w:rPr>
          <w:rFonts w:ascii="Arial" w:cs="Arial" w:eastAsia="Arial" w:hAnsi="Arial"/>
          <w:sz w:val="24"/>
          <w:szCs w:val="24"/>
        </w:rPr>
        <w:t xml:space="preserve">▼</w:t>
      </w:r>
    </w:p>
    <w:tbl>
      <w:tblPr>
        <w:tblW w:type="dxa" w:w="87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766"/>
      </w:tblGrid>
      <w:tr>
        <w:tc>
          <w:tcPr>
            <w:tcW w:type="dxa" w:w="87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Penyimpanan dan Pengamanan Data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[Lokasi penyimpanan, pengendalian akses, enkripsi]</w:t>
            </w:r>
          </w:p>
        </w:tc>
      </w:tr>
    </w:tbl>
    <w:p>
      <w:pPr>
        <w:spacing w:after="40" w:before="40"/>
        <w:jc w:val="center"/>
      </w:pPr>
      <w:r>
        <w:rPr>
          <w:rFonts w:ascii="Arial" w:cs="Arial" w:eastAsia="Arial" w:hAnsi="Arial"/>
          <w:sz w:val="24"/>
          <w:szCs w:val="24"/>
        </w:rPr>
        <w:t xml:space="preserve">▼</w:t>
      </w:r>
    </w:p>
    <w:tbl>
      <w:tblPr>
        <w:tblW w:type="dxa" w:w="87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766"/>
      </w:tblGrid>
      <w:tr>
        <w:tc>
          <w:tcPr>
            <w:tcW w:type="dxa" w:w="87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Pemeriksaan dan Pembersihan Data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[Validasi, penanganan data hilang/ganda, standardisasi]</w:t>
            </w:r>
          </w:p>
        </w:tc>
      </w:tr>
    </w:tbl>
    <w:p>
      <w:pPr>
        <w:spacing w:after="40" w:before="40"/>
        <w:jc w:val="center"/>
      </w:pPr>
      <w:r>
        <w:rPr>
          <w:rFonts w:ascii="Arial" w:cs="Arial" w:eastAsia="Arial" w:hAnsi="Arial"/>
          <w:sz w:val="24"/>
          <w:szCs w:val="24"/>
        </w:rPr>
        <w:t xml:space="preserve">▼</w:t>
      </w:r>
    </w:p>
    <w:tbl>
      <w:tblPr>
        <w:tblW w:type="dxa" w:w="87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766"/>
      </w:tblGrid>
      <w:tr>
        <w:tc>
          <w:tcPr>
            <w:tcW w:type="dxa" w:w="87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Pengolahan dan Analisis Data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[Metode/alat analisis yang digunakan]</w:t>
            </w:r>
          </w:p>
        </w:tc>
      </w:tr>
    </w:tbl>
    <w:p>
      <w:pPr>
        <w:spacing w:after="40" w:before="40"/>
        <w:jc w:val="center"/>
      </w:pPr>
      <w:r>
        <w:rPr>
          <w:rFonts w:ascii="Arial" w:cs="Arial" w:eastAsia="Arial" w:hAnsi="Arial"/>
          <w:sz w:val="24"/>
          <w:szCs w:val="24"/>
        </w:rPr>
        <w:t xml:space="preserve">▼</w:t>
      </w:r>
    </w:p>
    <w:tbl>
      <w:tblPr>
        <w:tblW w:type="dxa" w:w="87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766"/>
      </w:tblGrid>
      <w:tr>
        <w:tc>
          <w:tcPr>
            <w:tcW w:type="dxa" w:w="87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Penyusunan Keluaran dan Pelaporan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[Bentuk keluaran: laporan, peta, dasbor, rekomendasi kebijakan]</w:t>
            </w:r>
          </w:p>
        </w:tc>
      </w:tr>
    </w:tbl>
    <w:p>
      <w:pPr>
        <w:spacing w:after="40" w:before="40"/>
        <w:jc w:val="center"/>
      </w:pPr>
      <w:r>
        <w:rPr>
          <w:rFonts w:ascii="Arial" w:cs="Arial" w:eastAsia="Arial" w:hAnsi="Arial"/>
          <w:sz w:val="24"/>
          <w:szCs w:val="24"/>
        </w:rPr>
        <w:t xml:space="preserve">▼</w:t>
      </w:r>
    </w:p>
    <w:tbl>
      <w:tblPr>
        <w:tblW w:type="dxa" w:w="87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766"/>
      </w:tblGrid>
      <w:tr>
        <w:tc>
          <w:tcPr>
            <w:tcW w:type="dxa" w:w="87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Pemusnahan Data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0"/>
                <w:szCs w:val="20"/>
              </w:rPr>
              <w:t xml:space="preserve">[Penghapusan data digital dan penghancuran salinan fisik, disertai berita acara]</w:t>
            </w:r>
          </w:p>
        </w:tc>
      </w:tr>
    </w:tbl>
    <w:sectPr>
      <w:footerReference w:type="default" r:id="rId7"/>
      <w:pgSz w:w="11906" w:h="16838" w:orient="portrait"/>
      <w:pgMar w:top="1440" w:right="1440" w:bottom="1440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1134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1134" w:hanging="425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1134" w:hanging="425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1134" w:hanging="425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1134" w:hanging="425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1134" w:hanging="425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1134" w:hanging="425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2026-10-19T03:12:08.051Z</dcterms:created>
  <dcterms:modified xsi:type="dcterms:W3CDTF">2026-10-19T03:12:08.055Z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